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61A21" w14:textId="60D31A40" w:rsidR="005E4D4F" w:rsidRPr="00342C00" w:rsidRDefault="00342C00" w:rsidP="005E4D4F">
      <w:pPr>
        <w:pStyle w:val="Abstract-Titel"/>
        <w:rPr>
          <w:lang w:val="en-US"/>
        </w:rPr>
      </w:pPr>
      <w:r w:rsidRPr="00342C00">
        <w:rPr>
          <w:lang w:val="en-US"/>
        </w:rPr>
        <w:t xml:space="preserve">Development of electric passenger cars </w:t>
      </w:r>
      <w:r w:rsidR="00DD4A7A">
        <w:rPr>
          <w:lang w:val="en-US"/>
        </w:rPr>
        <w:t>during the</w:t>
      </w:r>
      <w:r w:rsidRPr="00342C00">
        <w:rPr>
          <w:lang w:val="en-US"/>
        </w:rPr>
        <w:t xml:space="preserve"> COVID-crisis</w:t>
      </w:r>
    </w:p>
    <w:p w14:paraId="47B52241" w14:textId="646A50F9" w:rsidR="00BF05FA" w:rsidRDefault="00BF05FA" w:rsidP="00A156E4">
      <w:pPr>
        <w:pStyle w:val="AutorenOrganisation"/>
      </w:pPr>
      <w:r>
        <w:t>Themenbereich</w:t>
      </w:r>
      <w:r w:rsidR="00342C00">
        <w:t xml:space="preserve">: </w:t>
      </w:r>
      <w:r w:rsidR="00342C00" w:rsidRPr="00342C00">
        <w:t>(6) Dekarbonisierung: Verkehrssektor</w:t>
      </w:r>
    </w:p>
    <w:p w14:paraId="5DB14370" w14:textId="77777777" w:rsidR="00176D82" w:rsidRDefault="00176D82" w:rsidP="00A156E4">
      <w:pPr>
        <w:pStyle w:val="AutorenOrganisation"/>
      </w:pPr>
    </w:p>
    <w:p w14:paraId="0AEFEF48" w14:textId="6AD8FF6F" w:rsidR="005E4D4F" w:rsidRPr="005E4D4F" w:rsidRDefault="00342C00" w:rsidP="00A156E4">
      <w:pPr>
        <w:pStyle w:val="AutorenOrganisation"/>
      </w:pPr>
      <w:r>
        <w:t>Amela</w:t>
      </w:r>
      <w:r w:rsidR="005E4D4F" w:rsidRPr="005E4D4F">
        <w:t xml:space="preserve"> </w:t>
      </w:r>
      <w:r>
        <w:t>Ajanovic</w:t>
      </w:r>
    </w:p>
    <w:p w14:paraId="31BB6490" w14:textId="3AEA95F6" w:rsidR="005E4D4F" w:rsidRPr="0061462E" w:rsidRDefault="00342C00" w:rsidP="005E4D4F">
      <w:pPr>
        <w:pStyle w:val="AutorenOrganisation"/>
      </w:pPr>
      <w:r w:rsidRPr="0061462E">
        <w:t>TU WIEN, Energy Economics Group</w:t>
      </w:r>
    </w:p>
    <w:p w14:paraId="7D0DC61F" w14:textId="77777777" w:rsidR="00A07737" w:rsidRPr="0061462E" w:rsidRDefault="00A07737" w:rsidP="00FB69AE">
      <w:pPr>
        <w:rPr>
          <w:lang w:val="de-AT"/>
        </w:rPr>
      </w:pPr>
    </w:p>
    <w:p w14:paraId="14767CFD" w14:textId="4F2FC3CD" w:rsidR="005E4D4F" w:rsidRPr="00342C00" w:rsidRDefault="00342C00" w:rsidP="005E4D4F">
      <w:pPr>
        <w:pStyle w:val="Ueberschrift"/>
        <w:rPr>
          <w:lang w:val="en-US"/>
        </w:rPr>
      </w:pPr>
      <w:r w:rsidRPr="00342C00">
        <w:rPr>
          <w:lang w:val="en-US"/>
        </w:rPr>
        <w:t>M</w:t>
      </w:r>
      <w:r>
        <w:rPr>
          <w:lang w:val="en-US"/>
        </w:rPr>
        <w:t>otivation and core objective</w:t>
      </w:r>
    </w:p>
    <w:p w14:paraId="2D344848" w14:textId="6C94A2B4" w:rsidR="00342C00" w:rsidRPr="00342C00" w:rsidRDefault="00342C00" w:rsidP="00342C00">
      <w:pPr>
        <w:rPr>
          <w:lang w:val="en-US"/>
        </w:rPr>
      </w:pPr>
      <w:r w:rsidRPr="00342C00">
        <w:rPr>
          <w:lang w:val="en-US"/>
        </w:rPr>
        <w:t>The COVID-crisis has affected all segments of our life, especially our mobility. The transport sector was one of the most affected sectors due to the imposed restrictions to the most of transport modes, what has resulted in significant change in our behavior. Major new trends were teleworking and the preferable use of private mobility, especially active mobility.</w:t>
      </w:r>
    </w:p>
    <w:p w14:paraId="49C5BBCF" w14:textId="3BA17D08" w:rsidR="00342C00" w:rsidRDefault="00342C00" w:rsidP="00342C00">
      <w:pPr>
        <w:rPr>
          <w:lang w:val="en-US"/>
        </w:rPr>
      </w:pPr>
      <w:r w:rsidRPr="00342C00">
        <w:rPr>
          <w:lang w:val="en-US"/>
        </w:rPr>
        <w:t xml:space="preserve">Already in the first months of the crisis, it was clear that development of e-mobility could be affected due to the restrictions and interruptions in supply of batteries and other relevant parts for auto industry, which are imported mostly from China.  Moreover, due to the reduced total economic activity, there was the treat </w:t>
      </w:r>
      <w:r w:rsidR="00DD4A7A">
        <w:rPr>
          <w:lang w:val="en-US"/>
        </w:rPr>
        <w:t xml:space="preserve">that </w:t>
      </w:r>
      <w:r w:rsidRPr="00342C00">
        <w:rPr>
          <w:lang w:val="en-US"/>
        </w:rPr>
        <w:t>electric vehicles</w:t>
      </w:r>
      <w:r w:rsidR="00DD4A7A">
        <w:rPr>
          <w:lang w:val="en-US"/>
        </w:rPr>
        <w:t>,</w:t>
      </w:r>
      <w:r w:rsidRPr="00342C00">
        <w:rPr>
          <w:lang w:val="en-US"/>
        </w:rPr>
        <w:t xml:space="preserve"> which deployment is still very dependent on supporting policies, will become less attractive.</w:t>
      </w:r>
    </w:p>
    <w:p w14:paraId="7D4E4685" w14:textId="77777777" w:rsidR="00E62A19" w:rsidRPr="00342C00" w:rsidRDefault="00E62A19" w:rsidP="00342C00">
      <w:pPr>
        <w:rPr>
          <w:lang w:val="en-US"/>
        </w:rPr>
      </w:pPr>
    </w:p>
    <w:p w14:paraId="041A4D9D" w14:textId="3EF46151" w:rsidR="005E4D4F" w:rsidRDefault="00342C00" w:rsidP="00342C00">
      <w:pPr>
        <w:rPr>
          <w:lang w:val="en-US"/>
        </w:rPr>
      </w:pPr>
      <w:r w:rsidRPr="00342C00">
        <w:rPr>
          <w:lang w:val="en-US"/>
        </w:rPr>
        <w:t>The core objective of this paper is to discuss the impact of the COVID-19 crisis on the electrification of passenger car mobility.</w:t>
      </w:r>
    </w:p>
    <w:p w14:paraId="404623C9" w14:textId="77777777" w:rsidR="00E62A19" w:rsidRPr="00342C00" w:rsidRDefault="00E62A19" w:rsidP="00342C00">
      <w:pPr>
        <w:rPr>
          <w:lang w:val="en-US"/>
        </w:rPr>
      </w:pPr>
    </w:p>
    <w:p w14:paraId="00203371" w14:textId="6E50AD35" w:rsidR="005E4D4F" w:rsidRPr="00342C00" w:rsidRDefault="00E62A19" w:rsidP="005E4D4F">
      <w:pPr>
        <w:pStyle w:val="Ueberschrift"/>
        <w:rPr>
          <w:lang w:val="en-US"/>
        </w:rPr>
      </w:pPr>
      <w:r>
        <w:rPr>
          <w:lang w:val="en-US"/>
        </w:rPr>
        <w:t>Method of approach</w:t>
      </w:r>
    </w:p>
    <w:p w14:paraId="15EE4B2B" w14:textId="5771DC3B" w:rsidR="00E62A19" w:rsidRDefault="00E62A19" w:rsidP="00E62A19">
      <w:pPr>
        <w:rPr>
          <w:lang w:val="en-US"/>
        </w:rPr>
      </w:pPr>
      <w:r w:rsidRPr="00E62A19">
        <w:rPr>
          <w:lang w:val="en-US"/>
        </w:rPr>
        <w:t>In this paper</w:t>
      </w:r>
      <w:r w:rsidR="00DD4A7A">
        <w:rPr>
          <w:lang w:val="en-US"/>
        </w:rPr>
        <w:t>,</w:t>
      </w:r>
      <w:r w:rsidRPr="00E62A19">
        <w:rPr>
          <w:lang w:val="en-US"/>
        </w:rPr>
        <w:t xml:space="preserve"> at first</w:t>
      </w:r>
      <w:r w:rsidR="00DD4A7A">
        <w:rPr>
          <w:lang w:val="en-US"/>
        </w:rPr>
        <w:t>,</w:t>
      </w:r>
      <w:r w:rsidRPr="00E62A19">
        <w:rPr>
          <w:lang w:val="en-US"/>
        </w:rPr>
        <w:t xml:space="preserve"> is </w:t>
      </w:r>
      <w:r w:rsidR="00DD4A7A">
        <w:rPr>
          <w:lang w:val="en-US"/>
        </w:rPr>
        <w:t>analyzed</w:t>
      </w:r>
      <w:r w:rsidRPr="00E62A19">
        <w:rPr>
          <w:lang w:val="en-US"/>
        </w:rPr>
        <w:t xml:space="preserve"> </w:t>
      </w:r>
      <w:r w:rsidR="00DD4A7A">
        <w:rPr>
          <w:lang w:val="en-US"/>
        </w:rPr>
        <w:t xml:space="preserve">the </w:t>
      </w:r>
      <w:r w:rsidRPr="00E62A19">
        <w:rPr>
          <w:lang w:val="en-US"/>
        </w:rPr>
        <w:t>development of e-mobility before the COVID- crisis including global stock of electric vehicles</w:t>
      </w:r>
      <w:r w:rsidR="00DD4A7A">
        <w:rPr>
          <w:lang w:val="en-US"/>
        </w:rPr>
        <w:t>,</w:t>
      </w:r>
      <w:r w:rsidRPr="00E62A19">
        <w:rPr>
          <w:lang w:val="en-US"/>
        </w:rPr>
        <w:t xml:space="preserve"> as well as electric vehicle use in the EU Member States. </w:t>
      </w:r>
      <w:r w:rsidR="00DD4A7A">
        <w:rPr>
          <w:lang w:val="en-US"/>
        </w:rPr>
        <w:t>In addition</w:t>
      </w:r>
      <w:r w:rsidRPr="00E62A19">
        <w:rPr>
          <w:lang w:val="en-US"/>
        </w:rPr>
        <w:t>, major relevant supporting policies and targets are documented.</w:t>
      </w:r>
    </w:p>
    <w:p w14:paraId="21B3CB9C" w14:textId="77777777" w:rsidR="00E62A19" w:rsidRPr="00E62A19" w:rsidRDefault="00E62A19" w:rsidP="00E62A19">
      <w:pPr>
        <w:rPr>
          <w:lang w:val="en-US"/>
        </w:rPr>
      </w:pPr>
    </w:p>
    <w:p w14:paraId="71C67AA6" w14:textId="4475B2CD" w:rsidR="00E62A19" w:rsidRDefault="00DD4A7A" w:rsidP="00E62A19">
      <w:pPr>
        <w:rPr>
          <w:lang w:val="en-US"/>
        </w:rPr>
      </w:pPr>
      <w:r>
        <w:rPr>
          <w:lang w:val="en-US"/>
        </w:rPr>
        <w:t>Moreover, e</w:t>
      </w:r>
      <w:r w:rsidR="00E62A19" w:rsidRPr="00E62A19">
        <w:rPr>
          <w:lang w:val="en-US"/>
        </w:rPr>
        <w:t xml:space="preserve">nvironmental and economic developments are analyzed considering carbon intensity of electricity mix and battery price reductions (Fig.1), respectively. </w:t>
      </w:r>
    </w:p>
    <w:p w14:paraId="060D0F5E" w14:textId="3E1343F8" w:rsidR="00E62A19" w:rsidRDefault="00E62A19" w:rsidP="00E62A19">
      <w:pPr>
        <w:rPr>
          <w:lang w:val="en-US"/>
        </w:rPr>
      </w:pPr>
    </w:p>
    <w:p w14:paraId="042356A0" w14:textId="02452088" w:rsidR="00E62A19" w:rsidRDefault="00E62A19" w:rsidP="00E62A19">
      <w:pPr>
        <w:rPr>
          <w:lang w:val="en-US"/>
        </w:rPr>
      </w:pPr>
      <w:r>
        <w:rPr>
          <w:noProof/>
          <w:lang w:val="de-AT" w:eastAsia="de-AT"/>
        </w:rPr>
        <w:drawing>
          <wp:inline distT="0" distB="0" distL="0" distR="0" wp14:anchorId="46C67304" wp14:editId="653B078C">
            <wp:extent cx="4618355" cy="2321140"/>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2342" cy="2328170"/>
                    </a:xfrm>
                    <a:prstGeom prst="rect">
                      <a:avLst/>
                    </a:prstGeom>
                    <a:noFill/>
                  </pic:spPr>
                </pic:pic>
              </a:graphicData>
            </a:graphic>
          </wp:inline>
        </w:drawing>
      </w:r>
    </w:p>
    <w:p w14:paraId="53A520B4" w14:textId="00E4806C" w:rsidR="00E62A19" w:rsidRDefault="00E62A19" w:rsidP="00E62A19">
      <w:pPr>
        <w:rPr>
          <w:lang w:val="en-US"/>
        </w:rPr>
      </w:pPr>
    </w:p>
    <w:p w14:paraId="449B4BD7" w14:textId="6B6D2BA1" w:rsidR="005E4D4F" w:rsidRPr="0061462E" w:rsidRDefault="00E62A19" w:rsidP="00E62A19">
      <w:pPr>
        <w:pStyle w:val="Abbildungsbeschriftung"/>
        <w:rPr>
          <w:lang w:val="en-US"/>
        </w:rPr>
      </w:pPr>
      <w:r w:rsidRPr="0061462E">
        <w:rPr>
          <w:lang w:val="en-US"/>
        </w:rPr>
        <w:t>Figure 1. Volume-weighted battery pack prices (</w:t>
      </w:r>
      <w:r w:rsidR="00176D82">
        <w:rPr>
          <w:lang w:val="en-US"/>
        </w:rPr>
        <w:t xml:space="preserve">Data sources: </w:t>
      </w:r>
      <w:r w:rsidR="00176D82" w:rsidRPr="0042255F">
        <w:rPr>
          <w:lang w:val="en-US"/>
        </w:rPr>
        <w:t>[1</w:t>
      </w:r>
      <w:r w:rsidR="00176D82">
        <w:rPr>
          <w:lang w:val="en-US"/>
        </w:rPr>
        <w:t>,2</w:t>
      </w:r>
      <w:r w:rsidR="00176D82" w:rsidRPr="0042255F">
        <w:rPr>
          <w:lang w:val="en-US"/>
        </w:rPr>
        <w:t>]</w:t>
      </w:r>
      <w:r w:rsidRPr="0061462E">
        <w:rPr>
          <w:lang w:val="en-US"/>
        </w:rPr>
        <w:t>)</w:t>
      </w:r>
    </w:p>
    <w:p w14:paraId="38346911" w14:textId="77777777" w:rsidR="00E62A19" w:rsidRPr="0061462E" w:rsidRDefault="00E62A19" w:rsidP="00E62A19">
      <w:pPr>
        <w:pStyle w:val="Abbildungsbeschriftung"/>
        <w:rPr>
          <w:lang w:val="en-US"/>
        </w:rPr>
      </w:pPr>
    </w:p>
    <w:p w14:paraId="14B95358" w14:textId="391CF78C" w:rsidR="005E4D4F" w:rsidRPr="00E62A19" w:rsidRDefault="0061462E" w:rsidP="005E4D4F">
      <w:pPr>
        <w:pStyle w:val="Ueberschrift"/>
        <w:rPr>
          <w:lang w:val="en-US"/>
        </w:rPr>
      </w:pPr>
      <w:r>
        <w:rPr>
          <w:lang w:val="en-US"/>
        </w:rPr>
        <w:t>Results and conclusions</w:t>
      </w:r>
    </w:p>
    <w:p w14:paraId="335C1A22" w14:textId="646E7A9A" w:rsidR="00C66230" w:rsidRDefault="00E62A19" w:rsidP="00C66230">
      <w:pPr>
        <w:rPr>
          <w:lang w:val="en-US"/>
        </w:rPr>
      </w:pPr>
      <w:r>
        <w:rPr>
          <w:lang w:val="en-US"/>
        </w:rPr>
        <w:t xml:space="preserve">Due to the </w:t>
      </w:r>
      <w:r w:rsidRPr="00E62A19">
        <w:rPr>
          <w:lang w:val="en-US"/>
        </w:rPr>
        <w:t>COVID</w:t>
      </w:r>
      <w:r>
        <w:rPr>
          <w:lang w:val="en-US"/>
        </w:rPr>
        <w:t>-</w:t>
      </w:r>
      <w:r w:rsidRPr="00E62A19">
        <w:rPr>
          <w:lang w:val="en-US"/>
        </w:rPr>
        <w:t xml:space="preserve">crisis </w:t>
      </w:r>
      <w:r>
        <w:rPr>
          <w:lang w:val="en-US"/>
        </w:rPr>
        <w:t>the relatively good progress in electrification was temporarily stopped in the beginning of 2020.</w:t>
      </w:r>
      <w:r w:rsidR="00C66230">
        <w:rPr>
          <w:lang w:val="en-US"/>
        </w:rPr>
        <w:t xml:space="preserve"> Major reasons were s</w:t>
      </w:r>
      <w:r w:rsidRPr="00E62A19">
        <w:rPr>
          <w:lang w:val="en-US"/>
        </w:rPr>
        <w:t xml:space="preserve">upply restrictions for the car </w:t>
      </w:r>
      <w:r w:rsidR="00C66230" w:rsidRPr="00E62A19">
        <w:rPr>
          <w:lang w:val="en-US"/>
        </w:rPr>
        <w:t>industry, which</w:t>
      </w:r>
      <w:r w:rsidR="00C66230">
        <w:rPr>
          <w:lang w:val="en-US"/>
        </w:rPr>
        <w:t xml:space="preserve"> is very dependent on imported components and raw materials, and </w:t>
      </w:r>
      <w:r w:rsidRPr="00E62A19">
        <w:rPr>
          <w:lang w:val="en-US"/>
        </w:rPr>
        <w:t>the behavioral change</w:t>
      </w:r>
      <w:r w:rsidR="00C66230">
        <w:rPr>
          <w:lang w:val="en-US"/>
        </w:rPr>
        <w:t>s</w:t>
      </w:r>
      <w:r w:rsidRPr="00E62A19">
        <w:rPr>
          <w:lang w:val="en-US"/>
        </w:rPr>
        <w:t xml:space="preserve"> </w:t>
      </w:r>
      <w:r w:rsidR="00C66230">
        <w:rPr>
          <w:lang w:val="en-US"/>
        </w:rPr>
        <w:t xml:space="preserve">made during the </w:t>
      </w:r>
      <w:r w:rsidRPr="00E62A19">
        <w:rPr>
          <w:lang w:val="en-US"/>
        </w:rPr>
        <w:t>crisis,</w:t>
      </w:r>
      <w:r w:rsidR="00C66230">
        <w:rPr>
          <w:lang w:val="en-US"/>
        </w:rPr>
        <w:t xml:space="preserve"> such as </w:t>
      </w:r>
      <w:r w:rsidRPr="00E62A19">
        <w:rPr>
          <w:lang w:val="en-US"/>
        </w:rPr>
        <w:t>social di</w:t>
      </w:r>
      <w:r w:rsidR="00C66230">
        <w:rPr>
          <w:lang w:val="en-US"/>
        </w:rPr>
        <w:t>stancing and travel limitations.</w:t>
      </w:r>
    </w:p>
    <w:p w14:paraId="598108C4" w14:textId="7474F780" w:rsidR="0061462E" w:rsidRDefault="0061462E" w:rsidP="00004078">
      <w:pPr>
        <w:rPr>
          <w:lang w:val="en-US"/>
        </w:rPr>
      </w:pPr>
      <w:r>
        <w:rPr>
          <w:lang w:val="en-US"/>
        </w:rPr>
        <w:t xml:space="preserve">Although, </w:t>
      </w:r>
      <w:r w:rsidRPr="0061462E">
        <w:rPr>
          <w:lang w:val="en-US"/>
        </w:rPr>
        <w:t>electric vehicle industry</w:t>
      </w:r>
      <w:r>
        <w:rPr>
          <w:lang w:val="en-US"/>
        </w:rPr>
        <w:t xml:space="preserve"> was very affected due to interruptions in the supply chain</w:t>
      </w:r>
      <w:r w:rsidR="00DD4A7A">
        <w:rPr>
          <w:lang w:val="en-US"/>
        </w:rPr>
        <w:t>s</w:t>
      </w:r>
      <w:r>
        <w:rPr>
          <w:lang w:val="en-US"/>
        </w:rPr>
        <w:t xml:space="preserve"> and production, in opposite to first expectations, total </w:t>
      </w:r>
      <w:r w:rsidR="00DD4A7A">
        <w:rPr>
          <w:lang w:val="en-US"/>
        </w:rPr>
        <w:t>electric vehicle</w:t>
      </w:r>
      <w:r>
        <w:rPr>
          <w:lang w:val="en-US"/>
        </w:rPr>
        <w:t xml:space="preserve"> sale have increased in </w:t>
      </w:r>
      <w:r w:rsidR="00004078">
        <w:rPr>
          <w:lang w:val="en-US"/>
        </w:rPr>
        <w:t xml:space="preserve">the major electric </w:t>
      </w:r>
      <w:r w:rsidR="00004078">
        <w:rPr>
          <w:lang w:val="en-US"/>
        </w:rPr>
        <w:lastRenderedPageBreak/>
        <w:t xml:space="preserve">vehicle market in 2020 comparing to 2019, </w:t>
      </w:r>
      <w:r>
        <w:rPr>
          <w:lang w:val="en-US"/>
        </w:rPr>
        <w:t>see Fig. 2.</w:t>
      </w:r>
      <w:r w:rsidR="00004078">
        <w:rPr>
          <w:lang w:val="en-US"/>
        </w:rPr>
        <w:t xml:space="preserve"> D</w:t>
      </w:r>
      <w:r w:rsidR="00004078" w:rsidRPr="00004078">
        <w:rPr>
          <w:lang w:val="en-US"/>
        </w:rPr>
        <w:t xml:space="preserve">ue to very generous </w:t>
      </w:r>
      <w:r w:rsidR="00004078">
        <w:rPr>
          <w:lang w:val="en-US"/>
        </w:rPr>
        <w:t xml:space="preserve">purchase incentives and </w:t>
      </w:r>
      <w:r w:rsidR="00004078" w:rsidRPr="00004078">
        <w:rPr>
          <w:lang w:val="en-US"/>
        </w:rPr>
        <w:t>regulatory instruments,</w:t>
      </w:r>
      <w:r w:rsidR="00004078">
        <w:rPr>
          <w:lang w:val="en-US"/>
        </w:rPr>
        <w:t xml:space="preserve"> especially high increase in electric vehicle sale was in Europe, about 130%.</w:t>
      </w:r>
    </w:p>
    <w:p w14:paraId="4647E535" w14:textId="77777777" w:rsidR="00176D82" w:rsidRDefault="00176D82" w:rsidP="00004078">
      <w:pPr>
        <w:rPr>
          <w:lang w:val="en-US"/>
        </w:rPr>
      </w:pPr>
    </w:p>
    <w:p w14:paraId="745B611C" w14:textId="77777777" w:rsidR="00004078" w:rsidRPr="00004078" w:rsidRDefault="00004078" w:rsidP="00004078">
      <w:pPr>
        <w:rPr>
          <w:lang w:val="en-US"/>
        </w:rPr>
      </w:pPr>
    </w:p>
    <w:p w14:paraId="7DCC25AA" w14:textId="3B554A07" w:rsidR="0061462E" w:rsidRPr="0061462E" w:rsidRDefault="0061462E" w:rsidP="0061462E">
      <w:pPr>
        <w:rPr>
          <w:lang w:val="en-US"/>
        </w:rPr>
      </w:pPr>
      <w:r>
        <w:rPr>
          <w:noProof/>
          <w:lang w:val="de-AT" w:eastAsia="de-AT"/>
        </w:rPr>
        <w:drawing>
          <wp:inline distT="0" distB="0" distL="0" distR="0" wp14:anchorId="5205B533" wp14:editId="236A58A5">
            <wp:extent cx="4787564" cy="255526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89534" cy="2556319"/>
                    </a:xfrm>
                    <a:prstGeom prst="rect">
                      <a:avLst/>
                    </a:prstGeom>
                  </pic:spPr>
                </pic:pic>
              </a:graphicData>
            </a:graphic>
          </wp:inline>
        </w:drawing>
      </w:r>
      <w:r>
        <w:rPr>
          <w:lang w:val="en-US"/>
        </w:rPr>
        <w:t xml:space="preserve"> </w:t>
      </w:r>
    </w:p>
    <w:p w14:paraId="4236EDC2" w14:textId="504BFE46" w:rsidR="00C66230" w:rsidRDefault="00C66230" w:rsidP="00C66230">
      <w:pPr>
        <w:rPr>
          <w:lang w:val="en-US"/>
        </w:rPr>
      </w:pPr>
    </w:p>
    <w:p w14:paraId="359857E1" w14:textId="1B1A2CCA" w:rsidR="0061462E" w:rsidRPr="0061462E" w:rsidRDefault="0061462E" w:rsidP="0061462E">
      <w:pPr>
        <w:pStyle w:val="Abbildungsbeschriftung"/>
        <w:rPr>
          <w:lang w:val="en-US"/>
        </w:rPr>
      </w:pPr>
      <w:r w:rsidRPr="0061462E">
        <w:rPr>
          <w:lang w:val="en-US"/>
        </w:rPr>
        <w:t xml:space="preserve">Figure </w:t>
      </w:r>
      <w:r>
        <w:rPr>
          <w:lang w:val="en-US"/>
        </w:rPr>
        <w:t>2</w:t>
      </w:r>
      <w:r w:rsidRPr="0061462E">
        <w:rPr>
          <w:lang w:val="en-US"/>
        </w:rPr>
        <w:t xml:space="preserve">. </w:t>
      </w:r>
      <w:r w:rsidR="00180FA9" w:rsidRPr="00180FA9">
        <w:rPr>
          <w:lang w:val="en-US"/>
        </w:rPr>
        <w:t>Increases and decreases in total car and electric car sales in selected countries/regions in 2020 in relation to 2019 (</w:t>
      </w:r>
      <w:r w:rsidR="00176D82">
        <w:rPr>
          <w:lang w:val="en-US"/>
        </w:rPr>
        <w:t>Data sources:</w:t>
      </w:r>
      <w:r w:rsidR="00176D82" w:rsidRPr="00176D82">
        <w:rPr>
          <w:lang w:val="en-US"/>
        </w:rPr>
        <w:t>[3]</w:t>
      </w:r>
      <w:r w:rsidR="00180FA9" w:rsidRPr="00180FA9">
        <w:rPr>
          <w:lang w:val="en-US"/>
        </w:rPr>
        <w:t>)</w:t>
      </w:r>
    </w:p>
    <w:p w14:paraId="0E669242" w14:textId="77777777" w:rsidR="00C66230" w:rsidRPr="00E62A19" w:rsidRDefault="00C66230" w:rsidP="00C66230">
      <w:pPr>
        <w:rPr>
          <w:lang w:val="en-US"/>
        </w:rPr>
      </w:pPr>
    </w:p>
    <w:p w14:paraId="1D6DA684" w14:textId="6A02CF1A" w:rsidR="00180FA9" w:rsidRPr="00180FA9" w:rsidRDefault="00180FA9" w:rsidP="00004078">
      <w:pPr>
        <w:rPr>
          <w:lang w:val="en-US"/>
        </w:rPr>
      </w:pPr>
      <w:r w:rsidRPr="00004078">
        <w:rPr>
          <w:lang w:val="en-US"/>
        </w:rPr>
        <w:t xml:space="preserve">However, the largest </w:t>
      </w:r>
      <w:r w:rsidR="0042255F">
        <w:rPr>
          <w:lang w:val="en-US"/>
        </w:rPr>
        <w:t xml:space="preserve">number of electric vehicle sale in the EU, as well as the largest investment in the charging infrastructure, is concentrated in just few Member States with the highest GDP. </w:t>
      </w:r>
    </w:p>
    <w:p w14:paraId="55072E4A" w14:textId="58277B21" w:rsidR="00180FA9" w:rsidRPr="00180FA9" w:rsidRDefault="00180FA9" w:rsidP="0042255F">
      <w:pPr>
        <w:pStyle w:val="StandardWeb"/>
        <w:rPr>
          <w:lang w:val="en-US"/>
        </w:rPr>
      </w:pPr>
      <w:r w:rsidRPr="0042255F">
        <w:rPr>
          <w:rFonts w:ascii="Arial" w:hAnsi="Arial"/>
          <w:sz w:val="20"/>
          <w:lang w:val="en-US" w:eastAsia="ko-KR"/>
        </w:rPr>
        <w:t xml:space="preserve">In addition, </w:t>
      </w:r>
      <w:r w:rsidR="0042255F">
        <w:rPr>
          <w:rFonts w:ascii="Arial" w:hAnsi="Arial"/>
          <w:sz w:val="20"/>
          <w:lang w:val="en-US" w:eastAsia="ko-KR"/>
        </w:rPr>
        <w:t>since most of the supporting measures for electric vehicles will be abolished with their increasing number, new policy design is needed which should ensure increasing use of green energy in electric vehicles.</w:t>
      </w:r>
    </w:p>
    <w:p w14:paraId="3D7DD5D3" w14:textId="77777777" w:rsidR="00180FA9" w:rsidRPr="00180FA9" w:rsidRDefault="00180FA9" w:rsidP="00227125">
      <w:pPr>
        <w:rPr>
          <w:lang w:val="en-US"/>
        </w:rPr>
      </w:pPr>
    </w:p>
    <w:p w14:paraId="0C0574B2" w14:textId="280B84F9" w:rsidR="005E4D4F" w:rsidRPr="0042255F" w:rsidRDefault="0042255F" w:rsidP="00A156E4">
      <w:pPr>
        <w:pStyle w:val="Ueberschrift"/>
        <w:rPr>
          <w:lang w:val="en-US"/>
        </w:rPr>
      </w:pPr>
      <w:bookmarkStart w:id="0" w:name="_GoBack"/>
      <w:bookmarkEnd w:id="0"/>
      <w:r>
        <w:rPr>
          <w:lang w:val="en-US"/>
        </w:rPr>
        <w:t>References</w:t>
      </w:r>
    </w:p>
    <w:p w14:paraId="485A86B0" w14:textId="413B3ED1" w:rsidR="005E4D4F" w:rsidRPr="0042255F" w:rsidRDefault="00483B87" w:rsidP="00176D82">
      <w:pPr>
        <w:pStyle w:val="Literatur"/>
        <w:rPr>
          <w:lang w:val="en-US"/>
        </w:rPr>
      </w:pPr>
      <w:r w:rsidRPr="0042255F">
        <w:rPr>
          <w:lang w:val="en-US"/>
        </w:rPr>
        <w:t>[1]</w:t>
      </w:r>
      <w:r w:rsidRPr="0042255F">
        <w:rPr>
          <w:lang w:val="en-US"/>
        </w:rPr>
        <w:tab/>
      </w:r>
      <w:r w:rsidR="00176D82" w:rsidRPr="00176D82">
        <w:rPr>
          <w:lang w:val="en-US"/>
        </w:rPr>
        <w:t xml:space="preserve">BloombergNEF. (2020). Battery pack prices cited below $100/kWh for the first time in 2020, while market average sits at $137/kWh. </w:t>
      </w:r>
      <w:hyperlink r:id="rId9" w:history="1">
        <w:r w:rsidR="00176D82" w:rsidRPr="00C66735">
          <w:rPr>
            <w:rStyle w:val="Hyperlink"/>
            <w:lang w:val="en-US"/>
          </w:rPr>
          <w:t>https://about.bnef.com/blog/battery-pack-prices-cited-below-100-kwh-for-the-first-time-in-2020-while-market-average-sits-at-137-kwh/</w:t>
        </w:r>
      </w:hyperlink>
      <w:r w:rsidR="00176D82">
        <w:rPr>
          <w:lang w:val="en-US"/>
        </w:rPr>
        <w:t xml:space="preserve"> </w:t>
      </w:r>
    </w:p>
    <w:p w14:paraId="24C120A5" w14:textId="5F492B4B" w:rsidR="00564569" w:rsidRDefault="00483B87" w:rsidP="00227125">
      <w:pPr>
        <w:pStyle w:val="Literatur"/>
        <w:rPr>
          <w:lang w:val="en-US"/>
        </w:rPr>
      </w:pPr>
      <w:r w:rsidRPr="0042255F">
        <w:rPr>
          <w:lang w:val="en-US"/>
        </w:rPr>
        <w:t>[2]</w:t>
      </w:r>
      <w:r w:rsidRPr="0042255F">
        <w:rPr>
          <w:lang w:val="en-US"/>
        </w:rPr>
        <w:tab/>
      </w:r>
      <w:r w:rsidR="00176D82" w:rsidRPr="00176D82">
        <w:rPr>
          <w:lang w:val="en-US"/>
        </w:rPr>
        <w:t xml:space="preserve">WinAck. (2022). Lithium ion battery pack prices decrease year by year. </w:t>
      </w:r>
      <w:hyperlink r:id="rId10" w:history="1">
        <w:r w:rsidR="00176D82" w:rsidRPr="00C66735">
          <w:rPr>
            <w:rStyle w:val="Hyperlink"/>
            <w:lang w:val="en-US"/>
          </w:rPr>
          <w:t>https://www.winackbattery.com/news/lithium-ion-battery-pack-price.html</w:t>
        </w:r>
      </w:hyperlink>
    </w:p>
    <w:p w14:paraId="254E8EC1" w14:textId="3D940113" w:rsidR="00176D82" w:rsidRDefault="00176D82" w:rsidP="00176D82">
      <w:pPr>
        <w:pStyle w:val="Literatur"/>
        <w:rPr>
          <w:lang w:val="en-US"/>
        </w:rPr>
      </w:pPr>
      <w:r w:rsidRPr="0042255F">
        <w:rPr>
          <w:lang w:val="en-US"/>
        </w:rPr>
        <w:t>[</w:t>
      </w:r>
      <w:r>
        <w:rPr>
          <w:lang w:val="en-US"/>
        </w:rPr>
        <w:t>3</w:t>
      </w:r>
      <w:r w:rsidRPr="0042255F">
        <w:rPr>
          <w:lang w:val="en-US"/>
        </w:rPr>
        <w:t>]</w:t>
      </w:r>
      <w:r>
        <w:rPr>
          <w:lang w:val="en-US"/>
        </w:rPr>
        <w:t xml:space="preserve"> </w:t>
      </w:r>
      <w:r w:rsidRPr="00176D82">
        <w:rPr>
          <w:lang w:val="en-US"/>
        </w:rPr>
        <w:t xml:space="preserve">International Energy Agency (IEA). (2020b). How global electric car sales defied Covid-19 in 2020. </w:t>
      </w:r>
      <w:hyperlink r:id="rId11" w:history="1">
        <w:r w:rsidRPr="00C66735">
          <w:rPr>
            <w:rStyle w:val="Hyperlink"/>
            <w:lang w:val="en-US"/>
          </w:rPr>
          <w:t>https://www.iea.org/commentaries/howglobal-electric-car-sales-defied-covid-19-in-2020</w:t>
        </w:r>
      </w:hyperlink>
    </w:p>
    <w:p w14:paraId="38040317" w14:textId="5C05C52E" w:rsidR="00176D82" w:rsidRPr="0042255F" w:rsidRDefault="00176D82" w:rsidP="00176D82">
      <w:pPr>
        <w:pStyle w:val="Literatur"/>
        <w:rPr>
          <w:lang w:val="en-US"/>
        </w:rPr>
      </w:pPr>
      <w:r w:rsidRPr="0042255F">
        <w:rPr>
          <w:lang w:val="en-US"/>
        </w:rPr>
        <w:t>[</w:t>
      </w:r>
      <w:r>
        <w:rPr>
          <w:lang w:val="en-US"/>
        </w:rPr>
        <w:t>4</w:t>
      </w:r>
      <w:r w:rsidRPr="0042255F">
        <w:rPr>
          <w:lang w:val="en-US"/>
        </w:rPr>
        <w:t>]</w:t>
      </w:r>
      <w:r>
        <w:rPr>
          <w:lang w:val="en-US"/>
        </w:rPr>
        <w:t xml:space="preserve"> Ajanovic A. (2022). </w:t>
      </w:r>
      <w:r w:rsidRPr="00176D82">
        <w:rPr>
          <w:lang w:val="en-US"/>
        </w:rPr>
        <w:t>The impact of COVID-19 on the market prospects of electric</w:t>
      </w:r>
      <w:r>
        <w:rPr>
          <w:lang w:val="en-US"/>
        </w:rPr>
        <w:t xml:space="preserve"> </w:t>
      </w:r>
      <w:r w:rsidRPr="00176D82">
        <w:rPr>
          <w:lang w:val="en-US"/>
        </w:rPr>
        <w:t>passenger cars</w:t>
      </w:r>
      <w:r>
        <w:rPr>
          <w:lang w:val="en-US"/>
        </w:rPr>
        <w:t xml:space="preserve">. </w:t>
      </w:r>
      <w:r w:rsidRPr="00176D82">
        <w:rPr>
          <w:lang w:val="en-US"/>
        </w:rPr>
        <w:t xml:space="preserve">WIREs Energy Environ. 2022;11:e451. </w:t>
      </w:r>
      <w:hyperlink r:id="rId12" w:history="1">
        <w:r w:rsidRPr="00C66735">
          <w:rPr>
            <w:rStyle w:val="Hyperlink"/>
            <w:lang w:val="en-US"/>
          </w:rPr>
          <w:t>https://doi.org/10.1002/wene.451</w:t>
        </w:r>
      </w:hyperlink>
      <w:r>
        <w:rPr>
          <w:lang w:val="en-US"/>
        </w:rPr>
        <w:t xml:space="preserve"> </w:t>
      </w:r>
    </w:p>
    <w:sectPr w:rsidR="00176D82" w:rsidRPr="0042255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CE036" w14:textId="77777777" w:rsidR="008F40C7" w:rsidRDefault="008F40C7">
      <w:r>
        <w:separator/>
      </w:r>
    </w:p>
  </w:endnote>
  <w:endnote w:type="continuationSeparator" w:id="0">
    <w:p w14:paraId="1D3649A7" w14:textId="77777777" w:rsidR="008F40C7" w:rsidRDefault="008F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D1DF0" w14:textId="77777777" w:rsidR="008F40C7" w:rsidRDefault="008F40C7">
      <w:r>
        <w:separator/>
      </w:r>
    </w:p>
  </w:footnote>
  <w:footnote w:type="continuationSeparator" w:id="0">
    <w:p w14:paraId="48934AD7" w14:textId="77777777" w:rsidR="008F40C7" w:rsidRDefault="008F4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75967"/>
    <w:multiLevelType w:val="multilevel"/>
    <w:tmpl w:val="0978BA90"/>
    <w:numStyleLink w:val="Aufzhlung"/>
  </w:abstractNum>
  <w:abstractNum w:abstractNumId="3"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4F"/>
    <w:rsid w:val="00004078"/>
    <w:rsid w:val="00010E92"/>
    <w:rsid w:val="0007778E"/>
    <w:rsid w:val="00176D82"/>
    <w:rsid w:val="00180FA9"/>
    <w:rsid w:val="002014D3"/>
    <w:rsid w:val="00227125"/>
    <w:rsid w:val="00262FD5"/>
    <w:rsid w:val="002946B8"/>
    <w:rsid w:val="00335E63"/>
    <w:rsid w:val="00342C00"/>
    <w:rsid w:val="00350F98"/>
    <w:rsid w:val="00372D53"/>
    <w:rsid w:val="003B676F"/>
    <w:rsid w:val="003C28FE"/>
    <w:rsid w:val="0042255F"/>
    <w:rsid w:val="00483B87"/>
    <w:rsid w:val="00564569"/>
    <w:rsid w:val="005B1ADB"/>
    <w:rsid w:val="005E4D4F"/>
    <w:rsid w:val="0061462E"/>
    <w:rsid w:val="007378C8"/>
    <w:rsid w:val="00741EC0"/>
    <w:rsid w:val="00803917"/>
    <w:rsid w:val="008D088B"/>
    <w:rsid w:val="008F40C7"/>
    <w:rsid w:val="009410D4"/>
    <w:rsid w:val="00A07737"/>
    <w:rsid w:val="00A156E4"/>
    <w:rsid w:val="00A6148D"/>
    <w:rsid w:val="00BF05FA"/>
    <w:rsid w:val="00C66230"/>
    <w:rsid w:val="00CE1A70"/>
    <w:rsid w:val="00D53E86"/>
    <w:rsid w:val="00D736F8"/>
    <w:rsid w:val="00DD4A7A"/>
    <w:rsid w:val="00E520E6"/>
    <w:rsid w:val="00E62A19"/>
    <w:rsid w:val="00FB69AE"/>
    <w:rsid w:val="00FD5D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3DE8E"/>
  <w15:chartTrackingRefBased/>
  <w15:docId w15:val="{5AB661ED-F8E9-B842-BFAC-3D71C3AF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7125"/>
    <w:pPr>
      <w:jc w:val="both"/>
    </w:pPr>
    <w:rPr>
      <w:rFonts w:ascii="Arial" w:hAnsi="Arial"/>
      <w:szCs w:val="24"/>
      <w:lang w:val="de-DE"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5E4D4F"/>
    <w:pPr>
      <w:ind w:left="284" w:hanging="284"/>
    </w:pPr>
    <w:rPr>
      <w:rFonts w:cs="Arial"/>
      <w:szCs w:val="20"/>
      <w:lang w:eastAsia="de-DE"/>
    </w:rPr>
  </w:style>
  <w:style w:type="paragraph" w:styleId="StandardWeb">
    <w:name w:val="Normal (Web)"/>
    <w:basedOn w:val="Standard"/>
    <w:uiPriority w:val="99"/>
    <w:unhideWhenUsed/>
    <w:rsid w:val="00180FA9"/>
    <w:pPr>
      <w:spacing w:before="100" w:beforeAutospacing="1" w:after="100" w:afterAutospacing="1"/>
      <w:jc w:val="left"/>
    </w:pPr>
    <w:rPr>
      <w:rFonts w:ascii="Times New Roman" w:hAnsi="Times New Roman"/>
      <w:sz w:val="24"/>
      <w:lang w:val="de-AT" w:eastAsia="de-AT"/>
    </w:rPr>
  </w:style>
  <w:style w:type="character" w:styleId="Hyperlink">
    <w:name w:val="Hyperlink"/>
    <w:basedOn w:val="Absatz-Standardschriftart"/>
    <w:uiPriority w:val="99"/>
    <w:unhideWhenUsed/>
    <w:rsid w:val="00180F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82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org/10.1002/wene.4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ea.org/commentaries/howglobal-electric-car-sales-defied-covid-19-in-2020" TargetMode="External"/><Relationship Id="rId5" Type="http://schemas.openxmlformats.org/officeDocument/2006/relationships/footnotes" Target="footnotes.xml"/><Relationship Id="rId10" Type="http://schemas.openxmlformats.org/officeDocument/2006/relationships/hyperlink" Target="https://www.winackbattery.com/news/lithium-ion-battery-pack-price.html" TargetMode="External"/><Relationship Id="rId4" Type="http://schemas.openxmlformats.org/officeDocument/2006/relationships/webSettings" Target="webSettings.xml"/><Relationship Id="rId9" Type="http://schemas.openxmlformats.org/officeDocument/2006/relationships/hyperlink" Target="https://about.bnef.com/blog/battery-pack-prices-cited-below-100-kwh-for-the-first-time-in-2020-while-market-average-sits-at-137-kw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3619</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TU-Wien Campuslizenz</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Amela Ajanovic</cp:lastModifiedBy>
  <cp:revision>2</cp:revision>
  <dcterms:created xsi:type="dcterms:W3CDTF">2022-11-21T22:26:00Z</dcterms:created>
  <dcterms:modified xsi:type="dcterms:W3CDTF">2022-11-21T22:26:00Z</dcterms:modified>
</cp:coreProperties>
</file>