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0C6C" w14:textId="77777777" w:rsidR="005E4D4F" w:rsidRPr="005E4D4F" w:rsidRDefault="00AF1FE2" w:rsidP="005E4D4F">
      <w:pPr>
        <w:pStyle w:val="Abstract-Titel"/>
      </w:pPr>
      <w:r>
        <w:t>Linearisierung von komplexen industriellen Energiesystemen für die Betriebsoptimierung</w:t>
      </w:r>
    </w:p>
    <w:p w14:paraId="407039C4" w14:textId="77777777" w:rsidR="00BF05FA" w:rsidRDefault="008A251E" w:rsidP="00A156E4">
      <w:pPr>
        <w:pStyle w:val="AutorenOrganisation"/>
      </w:pPr>
      <w:r w:rsidRPr="008A251E">
        <w:t>Energiesystem- und Klimamodellierung</w:t>
      </w:r>
    </w:p>
    <w:p w14:paraId="2C64E653" w14:textId="77777777" w:rsidR="005E4D4F" w:rsidRPr="005E4D4F" w:rsidRDefault="00217047" w:rsidP="00A156E4">
      <w:pPr>
        <w:pStyle w:val="AutorenOrganisation"/>
      </w:pPr>
      <w:r>
        <w:t>Thomas</w:t>
      </w:r>
      <w:r w:rsidR="005E4D4F" w:rsidRPr="005E4D4F">
        <w:t xml:space="preserve"> </w:t>
      </w:r>
      <w:r>
        <w:t>KURZ</w:t>
      </w:r>
      <w:r w:rsidRPr="00A156E4">
        <w:rPr>
          <w:vertAlign w:val="superscript"/>
        </w:rPr>
        <w:t xml:space="preserve"> </w:t>
      </w:r>
      <w:r w:rsidR="00A156E4" w:rsidRPr="00A156E4">
        <w:rPr>
          <w:vertAlign w:val="superscript"/>
        </w:rPr>
        <w:t>(1</w:t>
      </w:r>
      <w:r w:rsidR="00A156E4">
        <w:rPr>
          <w:vertAlign w:val="superscript"/>
        </w:rPr>
        <w:t>)</w:t>
      </w:r>
      <w:r w:rsidR="005E4D4F" w:rsidRPr="005E4D4F">
        <w:t xml:space="preserve">, </w:t>
      </w:r>
      <w:r>
        <w:t>Philipp GRADL</w:t>
      </w:r>
      <w:r w:rsidR="00A156E4" w:rsidRPr="00A156E4">
        <w:rPr>
          <w:vertAlign w:val="superscript"/>
        </w:rPr>
        <w:t>(</w:t>
      </w:r>
      <w:r>
        <w:rPr>
          <w:vertAlign w:val="superscript"/>
        </w:rPr>
        <w:t>1</w:t>
      </w:r>
      <w:r w:rsidR="00A156E4">
        <w:rPr>
          <w:vertAlign w:val="superscript"/>
        </w:rPr>
        <w:t>)</w:t>
      </w:r>
      <w:r w:rsidRPr="00217047">
        <w:t xml:space="preserve"> </w:t>
      </w:r>
      <w:r w:rsidRPr="005E4D4F">
        <w:t xml:space="preserve">, </w:t>
      </w:r>
      <w:r>
        <w:t>Thomas K</w:t>
      </w:r>
      <w:r w:rsidR="00973B76">
        <w:t>IENBERGER</w:t>
      </w:r>
      <w:r w:rsidRPr="00A156E4">
        <w:rPr>
          <w:vertAlign w:val="superscript"/>
        </w:rPr>
        <w:t>(</w:t>
      </w:r>
      <w:r>
        <w:rPr>
          <w:vertAlign w:val="superscript"/>
        </w:rPr>
        <w:t>1)</w:t>
      </w:r>
    </w:p>
    <w:p w14:paraId="35E4DAFD" w14:textId="77777777" w:rsidR="005E4D4F" w:rsidRDefault="00A156E4" w:rsidP="005E4D4F">
      <w:pPr>
        <w:pStyle w:val="AutorenOrganisation"/>
      </w:pPr>
      <w:r>
        <w:rPr>
          <w:vertAlign w:val="superscript"/>
        </w:rPr>
        <w:t>(</w:t>
      </w:r>
      <w:r w:rsidR="00010E92" w:rsidRPr="00010E92">
        <w:rPr>
          <w:vertAlign w:val="superscript"/>
        </w:rPr>
        <w:t>1</w:t>
      </w:r>
      <w:r>
        <w:rPr>
          <w:vertAlign w:val="superscript"/>
        </w:rPr>
        <w:t>)</w:t>
      </w:r>
      <w:r w:rsidR="00217047">
        <w:t>Lehrstuhl für Energieverbundtechnik</w:t>
      </w:r>
    </w:p>
    <w:p w14:paraId="27B1F7C6" w14:textId="77777777" w:rsidR="00A07737" w:rsidRDefault="00A07737" w:rsidP="00FB69AE">
      <w:pPr>
        <w:rPr>
          <w:lang w:val="de-AT"/>
        </w:rPr>
      </w:pPr>
    </w:p>
    <w:p w14:paraId="717B34ED" w14:textId="77777777" w:rsidR="00A506ED" w:rsidRPr="005E4D4F" w:rsidRDefault="00A506ED" w:rsidP="00FB69AE">
      <w:pPr>
        <w:rPr>
          <w:lang w:val="de-AT"/>
        </w:rPr>
      </w:pPr>
    </w:p>
    <w:p w14:paraId="1EAA6BAD" w14:textId="77777777" w:rsidR="008A251E" w:rsidRPr="005E4D4F" w:rsidRDefault="005E4D4F" w:rsidP="005E4D4F">
      <w:pPr>
        <w:pStyle w:val="Ueberschrift"/>
      </w:pPr>
      <w:r w:rsidRPr="005E4D4F">
        <w:t>Motivation und zentrale Fragestellung</w:t>
      </w:r>
    </w:p>
    <w:p w14:paraId="6D74E769" w14:textId="3FF33883" w:rsidR="00C71653" w:rsidRDefault="009C0135" w:rsidP="008A251E">
      <w:r>
        <w:t xml:space="preserve">Die Betriebsoptimierung ermöglicht es Flexibilitäten in der Industrie auszunutzen um volatile erneuerbare Energieträger besser einzubinden. </w:t>
      </w:r>
      <w:r w:rsidR="008A251E">
        <w:t>Für die Betriebsoptimierung von industriellen Ene</w:t>
      </w:r>
      <w:r w:rsidR="003210BC">
        <w:t>rgiesystemen spielt die Rechenzeit des Optimierungssystems eine entscheidende Rolle</w:t>
      </w:r>
      <w:r w:rsidR="00E93451">
        <w:t xml:space="preserve"> </w:t>
      </w:r>
      <w:sdt>
        <w:sdtPr>
          <w:alias w:val="To edit, see citavi.com/edit"/>
          <w:tag w:val="CitaviPlaceholder#51d20120-3e58-4d9b-ae12-c02895d8a52a"/>
          <w:id w:val="-1729760815"/>
          <w:placeholder>
            <w:docPart w:val="DefaultPlaceholder_-1854013440"/>
          </w:placeholder>
        </w:sdtPr>
        <w:sdtEndPr/>
        <w:sdtContent>
          <w:r w:rsidR="00E93451">
            <w:fldChar w:fldCharType="begin"/>
          </w:r>
          <w:r w:rsidR="00E93451">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wM2Q4MWY4LTAzMTUtNGI0Ni05MzZhLTkzZDBkNTc3YjkyMyIsIlJhbmdlTGVuZ3RoIjozLCJSZWZlcmVuY2VJZCI6ImQ2ODQ2YzlhLTMyMGMtNDA4Mi1iNGIxLTYzOTRkMzFjOTIw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IxMC4xMDE2L2ouZW5lcmd5LjIwMTcuMDUuMTIwIiwiVXJpU3RyaW5nIjoiaHR0cHM6Ly9kb2kub3JnLzEwLjEwMTYvai5lbmVyZ3kuMjAxNy4wNS4xMjA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}</w:instrText>
          </w:r>
          <w:r w:rsidR="00E93451">
            <w:fldChar w:fldCharType="separate"/>
          </w:r>
          <w:r w:rsidR="00E93451">
            <w:t>[1]</w:t>
          </w:r>
          <w:r w:rsidR="00E93451">
            <w:fldChar w:fldCharType="end"/>
          </w:r>
        </w:sdtContent>
      </w:sdt>
      <w:r w:rsidR="003210BC">
        <w:t xml:space="preserve">. </w:t>
      </w:r>
      <w:r w:rsidR="000A12EF">
        <w:t xml:space="preserve">Eine </w:t>
      </w:r>
      <w:r w:rsidR="003210BC">
        <w:t>geringe Rechenzeit der Optimierung ist deshalb erwünscht um auf die Änderung von Inputparametern schnell zu reagieren. Um die gewünschte Rechenzeit zu erzielen</w:t>
      </w:r>
      <w:r w:rsidR="000A12EF">
        <w:t>,</w:t>
      </w:r>
      <w:r w:rsidR="003210BC">
        <w:t xml:space="preserve"> ist es</w:t>
      </w:r>
      <w:r w:rsidR="00DA6A10">
        <w:t xml:space="preserve"> nötig die</w:t>
      </w:r>
      <w:r w:rsidR="003210BC">
        <w:t xml:space="preserve"> Modelle darauf auszulegen.</w:t>
      </w:r>
    </w:p>
    <w:p w14:paraId="38DE863B" w14:textId="77777777" w:rsidR="00DA6A10" w:rsidRDefault="003210BC" w:rsidP="008A251E">
      <w:r>
        <w:t>Oft existieren bereits Modelle des Energiesystems, entsprechen jedoch nicht den Anforderungen der Optimierung. Um den Aufwand für die Erstellung der Modelle zu reduzieren</w:t>
      </w:r>
      <w:r w:rsidR="000A12EF">
        <w:t>,</w:t>
      </w:r>
      <w:r>
        <w:t xml:space="preserve"> </w:t>
      </w:r>
      <w:r w:rsidR="008E198C">
        <w:t xml:space="preserve">wurde hier untersucht wie die Modelle </w:t>
      </w:r>
      <w:r w:rsidR="00DA6A10">
        <w:t>durch</w:t>
      </w:r>
      <w:r w:rsidR="008E198C">
        <w:t xml:space="preserve"> Linearisierung vereinfacht werden können. Dabei galt es zu untersuchen</w:t>
      </w:r>
      <w:r w:rsidR="000A12EF">
        <w:t>,</w:t>
      </w:r>
      <w:r w:rsidR="008E198C">
        <w:t xml:space="preserve"> welche Rechengeschwindigkeit und Robustheit die Optimierung mit dem linearisiertem Modell aufweist sowie die Genauigkeit zum Referenzmodell</w:t>
      </w:r>
      <w:r w:rsidR="00DA6A10">
        <w:t xml:space="preserve"> festzustellen</w:t>
      </w:r>
      <w:r w:rsidR="008E198C">
        <w:t>.</w:t>
      </w:r>
    </w:p>
    <w:p w14:paraId="4BD04C3E" w14:textId="77777777" w:rsidR="005E4D4F" w:rsidRPr="005E4D4F" w:rsidRDefault="005E4D4F" w:rsidP="00227125"/>
    <w:p w14:paraId="1109B2F4" w14:textId="77777777" w:rsidR="005E4D4F" w:rsidRPr="005E4D4F" w:rsidRDefault="005E4D4F" w:rsidP="005E4D4F">
      <w:pPr>
        <w:pStyle w:val="Ueberschrift"/>
      </w:pPr>
      <w:r w:rsidRPr="005E4D4F">
        <w:t>Methodische Vorgangsweise</w:t>
      </w:r>
    </w:p>
    <w:p w14:paraId="3C22F89B" w14:textId="107DAA98" w:rsidR="00DC3634" w:rsidRDefault="00CB6A61" w:rsidP="00227125">
      <w:r>
        <w:t>Für die Ermittlung der Genauigkeit, Rechengeschwindigkeit und Robustheit des linearisiertem Modell wurde zuerst ein Referenzmodell erstellt. Das Referenzmodell wurde so ausgelegt, dass es die Grundabläufe eines industriellen Energiesystems abdeckt. Bei Bedarf kann das Referenzmodell beliebig angepasst werden. Die Komponenten des Referenzmodells sind in</w:t>
      </w:r>
      <w:r w:rsidR="00AF1FE2">
        <w:t xml:space="preserve"> </w:t>
      </w:r>
      <w:r w:rsidR="00AF1FE2" w:rsidRPr="00AF1FE2">
        <w:fldChar w:fldCharType="begin"/>
      </w:r>
      <w:r w:rsidR="00AF1FE2" w:rsidRPr="00AF1FE2">
        <w:instrText xml:space="preserve"> REF _Ref119070156 \h  \* MERGEFORMAT </w:instrText>
      </w:r>
      <w:r w:rsidR="00AF1FE2" w:rsidRPr="00AF1FE2">
        <w:fldChar w:fldCharType="separate"/>
      </w:r>
      <w:r w:rsidR="004F057E" w:rsidRPr="004F057E">
        <w:t xml:space="preserve">Abbildung </w:t>
      </w:r>
      <w:r w:rsidR="004F057E" w:rsidRPr="004F057E">
        <w:rPr>
          <w:noProof/>
        </w:rPr>
        <w:t>1</w:t>
      </w:r>
      <w:r w:rsidR="00AF1FE2" w:rsidRPr="00AF1FE2">
        <w:fldChar w:fldCharType="end"/>
      </w:r>
      <w:r>
        <w:t xml:space="preserve"> </w:t>
      </w:r>
      <w:r w:rsidR="004E601A">
        <w:t xml:space="preserve">dargestellt. </w:t>
      </w:r>
      <w:r>
        <w:t>Die Daten für das Referenzmodell stammen aus der Industrie und Literaturquellen.</w:t>
      </w:r>
    </w:p>
    <w:p w14:paraId="24A83477" w14:textId="77777777" w:rsidR="00CB6A61" w:rsidRDefault="00CB6A61" w:rsidP="00227125"/>
    <w:p w14:paraId="63F1911F" w14:textId="77777777" w:rsidR="00CB6A61" w:rsidRDefault="007E0861" w:rsidP="00227125">
      <w:r>
        <w:rPr>
          <w:noProof/>
          <w:lang w:val="de-AT" w:eastAsia="de-AT"/>
        </w:rPr>
        <mc:AlternateContent>
          <mc:Choice Requires="wps">
            <w:drawing>
              <wp:anchor distT="0" distB="0" distL="114300" distR="114300" simplePos="0" relativeHeight="251655168" behindDoc="0" locked="0" layoutInCell="1" allowOverlap="1" wp14:anchorId="432884E2" wp14:editId="047EA93F">
                <wp:simplePos x="0" y="0"/>
                <wp:positionH relativeFrom="column">
                  <wp:posOffset>0</wp:posOffset>
                </wp:positionH>
                <wp:positionV relativeFrom="paragraph">
                  <wp:posOffset>3956050</wp:posOffset>
                </wp:positionV>
                <wp:extent cx="5756910" cy="146050"/>
                <wp:effectExtent l="4445" t="635" r="1270" b="0"/>
                <wp:wrapNone/>
                <wp:docPr id="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A20C0" w14:textId="6BA0A64C" w:rsidR="004B74CF" w:rsidRPr="00503244" w:rsidRDefault="004B74CF" w:rsidP="004B74CF">
                            <w:pPr>
                              <w:pStyle w:val="Beschriftung"/>
                              <w:jc w:val="center"/>
                              <w:rPr>
                                <w:b w:val="0"/>
                                <w:i/>
                                <w:szCs w:val="24"/>
                              </w:rPr>
                            </w:pPr>
                            <w:bookmarkStart w:id="0" w:name="_Ref119070156"/>
                            <w:r w:rsidRPr="00503244">
                              <w:rPr>
                                <w:b w:val="0"/>
                                <w:i/>
                              </w:rPr>
                              <w:t xml:space="preserve">Abbildung </w:t>
                            </w:r>
                            <w:r w:rsidRPr="00503244">
                              <w:rPr>
                                <w:b w:val="0"/>
                                <w:i/>
                              </w:rPr>
                              <w:fldChar w:fldCharType="begin"/>
                            </w:r>
                            <w:r w:rsidRPr="00503244">
                              <w:rPr>
                                <w:b w:val="0"/>
                                <w:i/>
                              </w:rPr>
                              <w:instrText xml:space="preserve"> SEQ Abbildung \* ARABIC </w:instrText>
                            </w:r>
                            <w:r w:rsidRPr="00503244">
                              <w:rPr>
                                <w:b w:val="0"/>
                                <w:i/>
                              </w:rPr>
                              <w:fldChar w:fldCharType="separate"/>
                            </w:r>
                            <w:r w:rsidR="004F057E">
                              <w:rPr>
                                <w:b w:val="0"/>
                                <w:i/>
                                <w:noProof/>
                              </w:rPr>
                              <w:t>1</w:t>
                            </w:r>
                            <w:r w:rsidRPr="00503244">
                              <w:rPr>
                                <w:b w:val="0"/>
                                <w:i/>
                              </w:rPr>
                              <w:fldChar w:fldCharType="end"/>
                            </w:r>
                            <w:bookmarkEnd w:id="0"/>
                            <w:r w:rsidRPr="00503244">
                              <w:rPr>
                                <w:b w:val="0"/>
                                <w:i/>
                              </w:rPr>
                              <w:t>: Aufbau des Referenzmodells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2884E2" id="_x0000_t202" coordsize="21600,21600" o:spt="202" path="m,l,21600r21600,l21600,xe">
                <v:stroke joinstyle="miter"/>
                <v:path gradientshapeok="t" o:connecttype="rect"/>
              </v:shapetype>
              <v:shape id="Text Box 99" o:spid="_x0000_s1026" type="#_x0000_t202" style="position:absolute;left:0;text-align:left;margin-left:0;margin-top:311.5pt;width:453.3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" stroked="f">
                <v:textbox style="mso-fit-shape-to-text:t" inset="0,0,0,0">
                  <w:txbxContent>
                    <w:p w14:paraId="453A20C0" w14:textId="6BA0A64C" w:rsidR="004B74CF" w:rsidRPr="00503244" w:rsidRDefault="004B74CF" w:rsidP="004B74CF">
                      <w:pPr>
                        <w:pStyle w:val="Beschriftung"/>
                        <w:jc w:val="center"/>
                        <w:rPr>
                          <w:b w:val="0"/>
                          <w:i/>
                          <w:szCs w:val="24"/>
                        </w:rPr>
                      </w:pPr>
                      <w:bookmarkStart w:id="1" w:name="_Ref119070156"/>
                      <w:r w:rsidRPr="00503244">
                        <w:rPr>
                          <w:b w:val="0"/>
                          <w:i/>
                        </w:rPr>
                        <w:t xml:space="preserve">Abbildung </w:t>
                      </w:r>
                      <w:r w:rsidRPr="00503244">
                        <w:rPr>
                          <w:b w:val="0"/>
                          <w:i/>
                        </w:rPr>
                        <w:fldChar w:fldCharType="begin"/>
                      </w:r>
                      <w:r w:rsidRPr="00503244">
                        <w:rPr>
                          <w:b w:val="0"/>
                          <w:i/>
                        </w:rPr>
                        <w:instrText xml:space="preserve"> SEQ Abbildung \* ARABIC </w:instrText>
                      </w:r>
                      <w:r w:rsidRPr="00503244">
                        <w:rPr>
                          <w:b w:val="0"/>
                          <w:i/>
                        </w:rPr>
                        <w:fldChar w:fldCharType="separate"/>
                      </w:r>
                      <w:r w:rsidR="004F057E">
                        <w:rPr>
                          <w:b w:val="0"/>
                          <w:i/>
                          <w:noProof/>
                        </w:rPr>
                        <w:t>1</w:t>
                      </w:r>
                      <w:r w:rsidRPr="00503244">
                        <w:rPr>
                          <w:b w:val="0"/>
                          <w:i/>
                        </w:rPr>
                        <w:fldChar w:fldCharType="end"/>
                      </w:r>
                      <w:bookmarkEnd w:id="1"/>
                      <w:r w:rsidRPr="00503244">
                        <w:rPr>
                          <w:b w:val="0"/>
                          <w:i/>
                        </w:rPr>
                        <w:t>: Aufbau des Referenzmodells</w:t>
                      </w:r>
                    </w:p>
                  </w:txbxContent>
                </v:textbox>
              </v:shape>
            </w:pict>
          </mc:Fallback>
        </mc:AlternateContent>
      </w:r>
      <w:r>
        <w:rPr>
          <w:noProof/>
          <w:lang w:val="de-AT" w:eastAsia="de-AT"/>
        </w:rPr>
        <w:drawing>
          <wp:anchor distT="0" distB="0" distL="114300" distR="114300" simplePos="0" relativeHeight="251661312" behindDoc="0" locked="0" layoutInCell="1" allowOverlap="1" wp14:anchorId="0A2F92E2" wp14:editId="5E229608">
            <wp:simplePos x="0" y="0"/>
            <wp:positionH relativeFrom="character">
              <wp:posOffset>0</wp:posOffset>
            </wp:positionH>
            <wp:positionV relativeFrom="line">
              <wp:posOffset>0</wp:posOffset>
            </wp:positionV>
            <wp:extent cx="5756910" cy="3898900"/>
            <wp:effectExtent l="0" t="0" r="0" b="0"/>
            <wp:wrapNone/>
            <wp:docPr id="91"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756910" cy="3898900"/>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inline distT="0" distB="0" distL="0" distR="0" wp14:anchorId="6FE29801" wp14:editId="62EE5C2B">
                <wp:extent cx="5753100" cy="389382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3100" cy="389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D8A3E" id="AutoShape 1" o:spid="_x0000_s1026" style="width:453pt;height:3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" filled="f" stroked="f">
                <o:lock v:ext="edit" aspectratio="t"/>
                <w10:anchorlock/>
              </v:rect>
            </w:pict>
          </mc:Fallback>
        </mc:AlternateContent>
      </w:r>
    </w:p>
    <w:p w14:paraId="45592E93" w14:textId="77777777" w:rsidR="00CB6A61" w:rsidRDefault="00CB6A61" w:rsidP="00227125"/>
    <w:p w14:paraId="095C8EDA" w14:textId="77777777" w:rsidR="00DC3634" w:rsidRDefault="00DC3634" w:rsidP="00227125"/>
    <w:p w14:paraId="3EE105AE" w14:textId="7BED64C7" w:rsidR="00C71653" w:rsidRDefault="001407A1" w:rsidP="001407A1">
      <w:r>
        <w:lastRenderedPageBreak/>
        <w:t>Auf Basis des</w:t>
      </w:r>
      <w:r w:rsidR="00480E17">
        <w:t xml:space="preserve"> Referenzmode</w:t>
      </w:r>
      <w:r>
        <w:t>l</w:t>
      </w:r>
      <w:r w:rsidR="00480E17">
        <w:t>l</w:t>
      </w:r>
      <w:r>
        <w:t>s wurde</w:t>
      </w:r>
      <w:r w:rsidR="00480E17">
        <w:t xml:space="preserve"> in</w:t>
      </w:r>
      <w:r w:rsidR="009158D3">
        <w:t xml:space="preserve"> im Optimierungstool</w:t>
      </w:r>
      <w:r w:rsidR="00480E17">
        <w:t xml:space="preserve"> oemof</w:t>
      </w:r>
      <w:r w:rsidR="00E93451">
        <w:t xml:space="preserve"> </w:t>
      </w:r>
      <w:sdt>
        <w:sdtPr>
          <w:alias w:val="To edit, see citavi.com/edit"/>
          <w:tag w:val="CitaviPlaceholder#629e9f35-6692-4d6f-9533-1e07ae3d06d9"/>
          <w:id w:val="1927920414"/>
          <w:placeholder>
            <w:docPart w:val="DefaultPlaceholder_-1854013440"/>
          </w:placeholder>
        </w:sdtPr>
        <w:sdtEndPr/>
        <w:sdtContent>
          <w:r w:rsidR="00E93451">
            <w:fldChar w:fldCharType="begin"/>
          </w:r>
          <w:r w:rsidR="00E93451">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2ZDRlYjRkLTNkZDctNDVhNy1hMDU2LTkzY2FiZTM2OGI0NyIsIlJhbmdlTGVuZ3RoIjozLCJSZWZlcmVuY2VJZCI6ImMwZmFlYTFmLThmZmUtNDdmYi1hMTEzLWIwYWY2YzdiZGUyN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EwMTYvai5lc3IuMjAxOC4wNy4wMDEiLCJVcmlTdHJpbmciOiJodHRwczovL2RvaS5vcmcvMTAuMTAxNi9qLmVzci4yMDE4LjA3LjAwMS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}</w:instrText>
          </w:r>
          <w:r w:rsidR="00E93451">
            <w:fldChar w:fldCharType="separate"/>
          </w:r>
          <w:r w:rsidR="00E93451">
            <w:t>[2]</w:t>
          </w:r>
          <w:r w:rsidR="00E93451">
            <w:fldChar w:fldCharType="end"/>
          </w:r>
        </w:sdtContent>
      </w:sdt>
      <w:r w:rsidR="00480E17">
        <w:t xml:space="preserve"> </w:t>
      </w:r>
      <w:r>
        <w:t>ein lineares Modell erstellt. Dazu wurde das Referenzmodell Stück für Stück mit linearen Komponenten nachgebaut. In einem iterativen Prozess wurde das oemof Modell immer besser an das Referenzmodell angenähert.</w:t>
      </w:r>
    </w:p>
    <w:p w14:paraId="59A3BECC" w14:textId="77777777" w:rsidR="008E198C" w:rsidRDefault="005103D7" w:rsidP="00227125">
      <w:r>
        <w:t>Für die Optimierung werden dem linearen Modell Parameter wie Energiebedarf, Kosten etc. vorgegeben. Anhand dieser Eingabeparameter berechnet oemof den optimalen Betrieb des Energiesystems – wann welches Aggregat verwendet wird und wie die Speicher bewirtschaftet werden. Die Eingabeparameter und die Betriebsparameter aus oemof werden anschließend an das Referenzmodell übergeben. Dadurch kann das tatsächliche Verhalten des Energiesystems bestimmt werden.</w:t>
      </w:r>
    </w:p>
    <w:p w14:paraId="79DB8919" w14:textId="4DF3C090" w:rsidR="00D42400" w:rsidRDefault="008C31C2" w:rsidP="00227125">
      <w:r>
        <w:t xml:space="preserve">Zur Validierung des </w:t>
      </w:r>
      <w:r w:rsidR="005103D7">
        <w:t>linearisierte</w:t>
      </w:r>
      <w:r>
        <w:t>n</w:t>
      </w:r>
      <w:r w:rsidR="005103D7">
        <w:t xml:space="preserve"> Optimierung</w:t>
      </w:r>
      <w:r>
        <w:t>smodells werden die Ergebnisse daraus mit jenen aus dem Referenzmodell verglichen. Dabei wurden neben der Gesamtabweichung auch die Differenzen zwischen den einzelnen Komponenten untersucht um kritische Bereiche identifizieren zu können. In der</w:t>
      </w:r>
      <w:r w:rsidR="004E601A">
        <w:t xml:space="preserve"> </w:t>
      </w:r>
      <w:r w:rsidR="004E601A" w:rsidRPr="004E601A">
        <w:fldChar w:fldCharType="begin"/>
      </w:r>
      <w:r w:rsidR="004E601A" w:rsidRPr="004E601A">
        <w:instrText xml:space="preserve"> REF _Ref119070221 \h  \* MERGEFORMAT </w:instrText>
      </w:r>
      <w:r w:rsidR="004E601A" w:rsidRPr="004E601A">
        <w:fldChar w:fldCharType="separate"/>
      </w:r>
      <w:r w:rsidR="004F057E" w:rsidRPr="004F057E">
        <w:t xml:space="preserve">Abbildung </w:t>
      </w:r>
      <w:r w:rsidR="004F057E" w:rsidRPr="004F057E">
        <w:rPr>
          <w:noProof/>
        </w:rPr>
        <w:t>2</w:t>
      </w:r>
      <w:r w:rsidR="004E601A" w:rsidRPr="004E601A">
        <w:fldChar w:fldCharType="end"/>
      </w:r>
      <w:r>
        <w:t xml:space="preserve"> ist die methodische Vorgehensweise veranschaulicht.</w:t>
      </w:r>
    </w:p>
    <w:p w14:paraId="762780FC" w14:textId="77777777" w:rsidR="008C31C2" w:rsidRDefault="008C31C2" w:rsidP="00227125"/>
    <w:p w14:paraId="648C3BF4" w14:textId="77777777" w:rsidR="008C31C2" w:rsidRDefault="007E0861" w:rsidP="00227125">
      <w:r>
        <w:rPr>
          <w:noProof/>
          <w:lang w:val="de-AT" w:eastAsia="de-AT"/>
        </w:rPr>
        <mc:AlternateContent>
          <mc:Choice Requires="wps">
            <w:drawing>
              <wp:anchor distT="0" distB="0" distL="114300" distR="114300" simplePos="0" relativeHeight="251656192" behindDoc="0" locked="0" layoutInCell="1" allowOverlap="1" wp14:anchorId="6D52B68F" wp14:editId="19327D18">
                <wp:simplePos x="0" y="0"/>
                <wp:positionH relativeFrom="column">
                  <wp:posOffset>0</wp:posOffset>
                </wp:positionH>
                <wp:positionV relativeFrom="paragraph">
                  <wp:posOffset>4009390</wp:posOffset>
                </wp:positionV>
                <wp:extent cx="5768975" cy="146050"/>
                <wp:effectExtent l="4445" t="3810" r="0" b="2540"/>
                <wp:wrapNone/>
                <wp:docPr id="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B8D74" w14:textId="03D65081" w:rsidR="00503244" w:rsidRPr="00503244" w:rsidRDefault="00503244" w:rsidP="00503244">
                            <w:pPr>
                              <w:pStyle w:val="Beschriftung"/>
                              <w:jc w:val="center"/>
                              <w:rPr>
                                <w:b w:val="0"/>
                                <w:i/>
                                <w:szCs w:val="24"/>
                              </w:rPr>
                            </w:pPr>
                            <w:bookmarkStart w:id="2" w:name="_Ref119070221"/>
                            <w:r w:rsidRPr="00503244">
                              <w:rPr>
                                <w:b w:val="0"/>
                                <w:i/>
                              </w:rPr>
                              <w:t xml:space="preserve">Abbildung </w:t>
                            </w:r>
                            <w:r w:rsidRPr="00503244">
                              <w:rPr>
                                <w:b w:val="0"/>
                                <w:i/>
                              </w:rPr>
                              <w:fldChar w:fldCharType="begin"/>
                            </w:r>
                            <w:r w:rsidRPr="00503244">
                              <w:rPr>
                                <w:b w:val="0"/>
                                <w:i/>
                              </w:rPr>
                              <w:instrText xml:space="preserve"> SEQ Abbildung \* ARABIC </w:instrText>
                            </w:r>
                            <w:r w:rsidRPr="00503244">
                              <w:rPr>
                                <w:b w:val="0"/>
                                <w:i/>
                              </w:rPr>
                              <w:fldChar w:fldCharType="separate"/>
                            </w:r>
                            <w:r w:rsidR="004F057E">
                              <w:rPr>
                                <w:b w:val="0"/>
                                <w:i/>
                                <w:noProof/>
                              </w:rPr>
                              <w:t>2</w:t>
                            </w:r>
                            <w:r w:rsidRPr="00503244">
                              <w:rPr>
                                <w:b w:val="0"/>
                                <w:i/>
                              </w:rPr>
                              <w:fldChar w:fldCharType="end"/>
                            </w:r>
                            <w:bookmarkEnd w:id="2"/>
                            <w:r w:rsidRPr="00503244">
                              <w:rPr>
                                <w:b w:val="0"/>
                                <w:i/>
                              </w:rPr>
                              <w:t>: Vorgehensweise zu</w:t>
                            </w:r>
                            <w:r w:rsidR="009C0135">
                              <w:rPr>
                                <w:b w:val="0"/>
                                <w:i/>
                              </w:rPr>
                              <w:t>r</w:t>
                            </w:r>
                            <w:r w:rsidRPr="00503244">
                              <w:rPr>
                                <w:b w:val="0"/>
                                <w:i/>
                              </w:rPr>
                              <w:t xml:space="preserve"> Erstellung und Validierung des Referenzmodells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52B68F" id="Text Box 100" o:spid="_x0000_s1027" type="#_x0000_t202" style="position:absolute;left:0;text-align:left;margin-left:0;margin-top:315.7pt;width:454.25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" stroked="f">
                <v:textbox style="mso-fit-shape-to-text:t" inset="0,0,0,0">
                  <w:txbxContent>
                    <w:p w14:paraId="490B8D74" w14:textId="03D65081" w:rsidR="00503244" w:rsidRPr="00503244" w:rsidRDefault="00503244" w:rsidP="00503244">
                      <w:pPr>
                        <w:pStyle w:val="Beschriftung"/>
                        <w:jc w:val="center"/>
                        <w:rPr>
                          <w:b w:val="0"/>
                          <w:i/>
                          <w:szCs w:val="24"/>
                        </w:rPr>
                      </w:pPr>
                      <w:bookmarkStart w:id="3" w:name="_Ref119070221"/>
                      <w:r w:rsidRPr="00503244">
                        <w:rPr>
                          <w:b w:val="0"/>
                          <w:i/>
                        </w:rPr>
                        <w:t xml:space="preserve">Abbildung </w:t>
                      </w:r>
                      <w:r w:rsidRPr="00503244">
                        <w:rPr>
                          <w:b w:val="0"/>
                          <w:i/>
                        </w:rPr>
                        <w:fldChar w:fldCharType="begin"/>
                      </w:r>
                      <w:r w:rsidRPr="00503244">
                        <w:rPr>
                          <w:b w:val="0"/>
                          <w:i/>
                        </w:rPr>
                        <w:instrText xml:space="preserve"> SEQ Abbildung \* ARABIC </w:instrText>
                      </w:r>
                      <w:r w:rsidRPr="00503244">
                        <w:rPr>
                          <w:b w:val="0"/>
                          <w:i/>
                        </w:rPr>
                        <w:fldChar w:fldCharType="separate"/>
                      </w:r>
                      <w:r w:rsidR="004F057E">
                        <w:rPr>
                          <w:b w:val="0"/>
                          <w:i/>
                          <w:noProof/>
                        </w:rPr>
                        <w:t>2</w:t>
                      </w:r>
                      <w:r w:rsidRPr="00503244">
                        <w:rPr>
                          <w:b w:val="0"/>
                          <w:i/>
                        </w:rPr>
                        <w:fldChar w:fldCharType="end"/>
                      </w:r>
                      <w:bookmarkEnd w:id="3"/>
                      <w:r w:rsidRPr="00503244">
                        <w:rPr>
                          <w:b w:val="0"/>
                          <w:i/>
                        </w:rPr>
                        <w:t>: Vorgehensweise zu</w:t>
                      </w:r>
                      <w:r w:rsidR="009C0135">
                        <w:rPr>
                          <w:b w:val="0"/>
                          <w:i/>
                        </w:rPr>
                        <w:t>r</w:t>
                      </w:r>
                      <w:r w:rsidRPr="00503244">
                        <w:rPr>
                          <w:b w:val="0"/>
                          <w:i/>
                        </w:rPr>
                        <w:t xml:space="preserve"> Erstellung und Validierung des Referenzmodells</w:t>
                      </w:r>
                    </w:p>
                  </w:txbxContent>
                </v:textbox>
              </v:shape>
            </w:pict>
          </mc:Fallback>
        </mc:AlternateContent>
      </w:r>
      <w:r>
        <w:rPr>
          <w:noProof/>
          <w:lang w:val="de-AT" w:eastAsia="de-AT"/>
        </w:rPr>
        <w:drawing>
          <wp:anchor distT="0" distB="0" distL="114300" distR="114300" simplePos="0" relativeHeight="251660288" behindDoc="0" locked="0" layoutInCell="1" allowOverlap="1" wp14:anchorId="40F5BFFC" wp14:editId="2ED2FE37">
            <wp:simplePos x="0" y="0"/>
            <wp:positionH relativeFrom="character">
              <wp:posOffset>0</wp:posOffset>
            </wp:positionH>
            <wp:positionV relativeFrom="line">
              <wp:posOffset>0</wp:posOffset>
            </wp:positionV>
            <wp:extent cx="5768975" cy="3952240"/>
            <wp:effectExtent l="0" t="0" r="0" b="0"/>
            <wp:wrapNone/>
            <wp:docPr id="92" name="Bild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768975" cy="3952240"/>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inline distT="0" distB="0" distL="0" distR="0" wp14:anchorId="6F6F4B62" wp14:editId="1BABF2C7">
                <wp:extent cx="5768340" cy="395478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8340" cy="395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4889A" id="AutoShape 2" o:spid="_x0000_s1026" style="width:454.2pt;height:3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" filled="f" stroked="f">
                <o:lock v:ext="edit" aspectratio="t"/>
                <w10:anchorlock/>
              </v:rect>
            </w:pict>
          </mc:Fallback>
        </mc:AlternateContent>
      </w:r>
    </w:p>
    <w:p w14:paraId="72E4FBF2" w14:textId="77777777" w:rsidR="005E4D4F" w:rsidRPr="005E4D4F" w:rsidRDefault="005E4D4F" w:rsidP="00227125"/>
    <w:p w14:paraId="55A259DD" w14:textId="77777777" w:rsidR="00503244" w:rsidRDefault="00503244" w:rsidP="005E4D4F">
      <w:pPr>
        <w:pStyle w:val="Ueberschrift"/>
      </w:pPr>
    </w:p>
    <w:p w14:paraId="505E634D" w14:textId="77777777" w:rsidR="005E4D4F" w:rsidRPr="005E4D4F" w:rsidRDefault="005E4D4F" w:rsidP="005E4D4F">
      <w:pPr>
        <w:pStyle w:val="Ueberschrift"/>
      </w:pPr>
      <w:r w:rsidRPr="005E4D4F">
        <w:t>Ergebnisse und Schlussfolgerungen</w:t>
      </w:r>
    </w:p>
    <w:p w14:paraId="50147004" w14:textId="60DDB179" w:rsidR="00222858" w:rsidRDefault="00B93426" w:rsidP="00227125">
      <w:r>
        <w:t xml:space="preserve">Durch die Verwendung des linearen Optimierungsansatzes </w:t>
      </w:r>
      <w:r w:rsidR="000A12EF">
        <w:t xml:space="preserve">aus </w:t>
      </w:r>
      <w:r>
        <w:t xml:space="preserve">oemof kann garantiert werden, dass </w:t>
      </w:r>
      <w:r w:rsidR="0088450E">
        <w:t xml:space="preserve">bei gleichen Inputparametern immer dasselbe </w:t>
      </w:r>
      <w:r w:rsidR="000A12EF">
        <w:t xml:space="preserve">(globale) </w:t>
      </w:r>
      <w:r w:rsidR="0088450E">
        <w:t xml:space="preserve">Optimum gefunden wird </w:t>
      </w:r>
      <w:sdt>
        <w:sdtPr>
          <w:alias w:val="To edit, see citavi.com/edit"/>
          <w:tag w:val="CitaviPlaceholder#5a9f0989-5784-45ef-81d6-a27c1fae2620"/>
          <w:id w:val="641776545"/>
          <w:placeholder>
            <w:docPart w:val="DefaultPlaceholder_-1854013440"/>
          </w:placeholder>
        </w:sdtPr>
        <w:sdtEndPr/>
        <w:sdtContent>
          <w:r w:rsidR="0042469A">
            <w:fldChar w:fldCharType="begin"/>
          </w:r>
          <w:r w:rsidR="00E93451">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4ZmZmNDZjLTU1N2UtNDlmNi04YzI2LTQyMGY4MTZjNDc4NSIsIlJhbmdlTGVuZ3RoIjozLCJSZWZlcmVuY2VJZCI6IjM3MWIwYWYyLWM2ODYtNGM3MC1iNjE5LTFkZWRiYTEyNzJkNC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Xb2xmZ2FuZyIsIkxhc3ROYW1lIjoiU2NoZWxsb25nIiwiUHJvdGVjdGVkIjpmYWxzZSwiU2V4IjowLCJDcmVhdGVkQnkiOiJtd25ydHptc25nbzBsYXF4eDZuamd5M2V5NXJ5cHB2MDhpaCIsIkNyZWF0ZWRPbiI6IjIwMjItMTEtMTFUMTM6NTQ6MzlaIiwiTW9kaWZpZWRCeSI6Im13bnJ0em1zbmdvMGxhcXh4Nm5qZ3kzZXk1cnlwcHYwOGloIiwiSWQiOiI3MzM3MDcxOS02OTViLTQ3ODItYjZlMy1lODk5NzgwZDMzM2UiLCJNb2RpZmllZE9uIjoiMjAyMi0xMS0xMVQxMzo1NDozOVoiLCJQcm9qZWN0Ijp7IiRpZCI6IjU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XNibiI6Ijk3ODM2NjI0OTQ2MzkiLCJLZXl3b3JkcyI6W10sIkxhbmd1YWdlIjoiZ2VyIi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JodHRwczovL2Vib29rY2VudHJhbC5wcm9xdWVzdC5jb20vbGliL2t4cC9kZXRhaWwuYWN0aW9uP2RvY0lEPTQ1NTcwMzEiLCJVcmlTdHJpbmciOiJodHRwczovL2Vib29rY2VudHJhbC5wcm9xdWVzdC5jb20vbGliL2t4cC9kZXRhaWwuYWN0aW9uP2RvY0lEPTQ1NTcwMzE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}</w:instrText>
          </w:r>
          <w:r w:rsidR="0042469A">
            <w:fldChar w:fldCharType="separate"/>
          </w:r>
          <w:r w:rsidR="00E93451">
            <w:t>[3]</w:t>
          </w:r>
          <w:r w:rsidR="0042469A">
            <w:fldChar w:fldCharType="end"/>
          </w:r>
        </w:sdtContent>
      </w:sdt>
      <w:r w:rsidR="0088450E">
        <w:t>.</w:t>
      </w:r>
    </w:p>
    <w:p w14:paraId="3B1A2AA3" w14:textId="77777777" w:rsidR="00222858" w:rsidRDefault="0088450E" w:rsidP="00227125">
      <w:r>
        <w:t xml:space="preserve">Das linearisierte Optimierungsproblem kann auf einem Standardrechner in wenigen Sekunden gelöst werden. Dies ist ausreichend um die </w:t>
      </w:r>
      <w:r w:rsidR="00222858">
        <w:t xml:space="preserve">vorgegeben maximale Rechenzeit von 15 </w:t>
      </w:r>
      <w:r w:rsidR="00E93451">
        <w:t>Minuten nicht zu überschreiten.</w:t>
      </w:r>
    </w:p>
    <w:p w14:paraId="72E1BD12" w14:textId="77777777" w:rsidR="000714C5" w:rsidRDefault="00DD0B3B" w:rsidP="00227125">
      <w:r>
        <w:t xml:space="preserve">Die gesamte Kostenabweichung vom linearisiertem Modell zum Referenzmodell über den berechneten Zeitraum beträgt nicht mehr als 3%. Allerdings zeigt sich bei genauerer Betrachtung, dass für einzelne Zeitschritte ein weitaus größerer Fehler entstehen kann. Wie in </w:t>
      </w:r>
      <w:r w:rsidR="004E601A" w:rsidRPr="004E601A">
        <w:fldChar w:fldCharType="begin"/>
      </w:r>
      <w:r w:rsidR="004E601A" w:rsidRPr="004E601A">
        <w:instrText xml:space="preserve"> REF _Ref119070266 \h  \* MERGEFORMAT </w:instrText>
      </w:r>
      <w:r w:rsidR="004E601A" w:rsidRPr="004E601A">
        <w:fldChar w:fldCharType="separate"/>
      </w:r>
      <w:r w:rsidR="004F057E" w:rsidRPr="004F057E">
        <w:t xml:space="preserve">Abbildung </w:t>
      </w:r>
      <w:r w:rsidR="004F057E" w:rsidRPr="004F057E">
        <w:rPr>
          <w:noProof/>
        </w:rPr>
        <w:t>3</w:t>
      </w:r>
      <w:r w:rsidR="004E601A" w:rsidRPr="004E601A">
        <w:fldChar w:fldCharType="end"/>
      </w:r>
      <w:r w:rsidR="004E601A">
        <w:t xml:space="preserve"> </w:t>
      </w:r>
      <w:r>
        <w:t>kann der Fehler für die bezogene Strommenge aus dem Netz in einzelnen Zeitschritt bis zu 400kWh betragen, das ca. 25-30% der bezogenen Strommenge entspricht.</w:t>
      </w:r>
    </w:p>
    <w:p w14:paraId="05539DF7" w14:textId="1BDC70D8" w:rsidR="004B74CF" w:rsidRDefault="007E0861" w:rsidP="00227125">
      <w:r>
        <w:rPr>
          <w:noProof/>
          <w:lang w:val="de-AT" w:eastAsia="de-AT"/>
        </w:rPr>
        <mc:AlternateContent>
          <mc:Choice Requires="wps">
            <w:drawing>
              <wp:anchor distT="0" distB="0" distL="114300" distR="114300" simplePos="0" relativeHeight="251657216" behindDoc="0" locked="0" layoutInCell="1" allowOverlap="1" wp14:anchorId="2E8D7FA8" wp14:editId="49F32743">
                <wp:simplePos x="0" y="0"/>
                <wp:positionH relativeFrom="column">
                  <wp:posOffset>0</wp:posOffset>
                </wp:positionH>
                <wp:positionV relativeFrom="paragraph">
                  <wp:posOffset>2819400</wp:posOffset>
                </wp:positionV>
                <wp:extent cx="5687060" cy="292100"/>
                <wp:effectExtent l="0" t="0" r="8890" b="0"/>
                <wp:wrapTopAndBottom/>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06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E7C0B" w14:textId="76EF61EC" w:rsidR="00503244" w:rsidRDefault="00503244" w:rsidP="00503244">
                            <w:pPr>
                              <w:pStyle w:val="Beschriftung"/>
                              <w:jc w:val="center"/>
                              <w:rPr>
                                <w:b w:val="0"/>
                                <w:i/>
                              </w:rPr>
                            </w:pPr>
                            <w:bookmarkStart w:id="4" w:name="_Ref119070266"/>
                            <w:r w:rsidRPr="00503244">
                              <w:rPr>
                                <w:b w:val="0"/>
                                <w:i/>
                              </w:rPr>
                              <w:t xml:space="preserve">Abbildung </w:t>
                            </w:r>
                            <w:r w:rsidRPr="00503244">
                              <w:rPr>
                                <w:b w:val="0"/>
                                <w:i/>
                              </w:rPr>
                              <w:fldChar w:fldCharType="begin"/>
                            </w:r>
                            <w:r w:rsidRPr="00503244">
                              <w:rPr>
                                <w:b w:val="0"/>
                                <w:i/>
                              </w:rPr>
                              <w:instrText xml:space="preserve"> SEQ Abbildung \* ARABIC </w:instrText>
                            </w:r>
                            <w:r w:rsidRPr="00503244">
                              <w:rPr>
                                <w:b w:val="0"/>
                                <w:i/>
                              </w:rPr>
                              <w:fldChar w:fldCharType="separate"/>
                            </w:r>
                            <w:r w:rsidR="004F057E">
                              <w:rPr>
                                <w:b w:val="0"/>
                                <w:i/>
                                <w:noProof/>
                              </w:rPr>
                              <w:t>3</w:t>
                            </w:r>
                            <w:r w:rsidRPr="00503244">
                              <w:rPr>
                                <w:b w:val="0"/>
                                <w:i/>
                              </w:rPr>
                              <w:fldChar w:fldCharType="end"/>
                            </w:r>
                            <w:bookmarkEnd w:id="4"/>
                            <w:r w:rsidRPr="00503244">
                              <w:rPr>
                                <w:b w:val="0"/>
                                <w:i/>
                              </w:rPr>
                              <w:t>: Abweichung des elektrischen Strombedarfs zwischen dem Referenzmodell und dem linearisiertem Modell je Zeitschritt</w:t>
                            </w:r>
                            <w:r w:rsidR="009C0135">
                              <w:rPr>
                                <w:b w:val="0"/>
                                <w:i/>
                              </w:rPr>
                              <w:t xml:space="preserve"> (je dunkler der Bereich ist desto höher ist die Datendichte)</w:t>
                            </w:r>
                          </w:p>
                          <w:p w14:paraId="10718582" w14:textId="77777777" w:rsidR="004F057E" w:rsidRPr="004F057E" w:rsidRDefault="004F057E" w:rsidP="004F057E">
                            <w:pPr>
                              <w:rPr>
                                <w:sz w:val="1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8D7FA8" id="Text Box 101" o:spid="_x0000_s1028" type="#_x0000_t202" style="position:absolute;left:0;text-align:left;margin-left:0;margin-top:222pt;width:447.8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" stroked="f">
                <v:textbox style="mso-fit-shape-to-text:t" inset="0,0,0,0">
                  <w:txbxContent>
                    <w:p w14:paraId="054E7C0B" w14:textId="76EF61EC" w:rsidR="00503244" w:rsidRDefault="00503244" w:rsidP="00503244">
                      <w:pPr>
                        <w:pStyle w:val="Beschriftung"/>
                        <w:jc w:val="center"/>
                        <w:rPr>
                          <w:b w:val="0"/>
                          <w:i/>
                        </w:rPr>
                      </w:pPr>
                      <w:bookmarkStart w:id="5" w:name="_Ref119070266"/>
                      <w:r w:rsidRPr="00503244">
                        <w:rPr>
                          <w:b w:val="0"/>
                          <w:i/>
                        </w:rPr>
                        <w:t xml:space="preserve">Abbildung </w:t>
                      </w:r>
                      <w:r w:rsidRPr="00503244">
                        <w:rPr>
                          <w:b w:val="0"/>
                          <w:i/>
                        </w:rPr>
                        <w:fldChar w:fldCharType="begin"/>
                      </w:r>
                      <w:r w:rsidRPr="00503244">
                        <w:rPr>
                          <w:b w:val="0"/>
                          <w:i/>
                        </w:rPr>
                        <w:instrText xml:space="preserve"> SEQ Abbildung \* ARABIC </w:instrText>
                      </w:r>
                      <w:r w:rsidRPr="00503244">
                        <w:rPr>
                          <w:b w:val="0"/>
                          <w:i/>
                        </w:rPr>
                        <w:fldChar w:fldCharType="separate"/>
                      </w:r>
                      <w:r w:rsidR="004F057E">
                        <w:rPr>
                          <w:b w:val="0"/>
                          <w:i/>
                          <w:noProof/>
                        </w:rPr>
                        <w:t>3</w:t>
                      </w:r>
                      <w:r w:rsidRPr="00503244">
                        <w:rPr>
                          <w:b w:val="0"/>
                          <w:i/>
                        </w:rPr>
                        <w:fldChar w:fldCharType="end"/>
                      </w:r>
                      <w:bookmarkEnd w:id="5"/>
                      <w:r w:rsidRPr="00503244">
                        <w:rPr>
                          <w:b w:val="0"/>
                          <w:i/>
                        </w:rPr>
                        <w:t>: Abweichung des elektrischen Strombedarfs zwischen dem Referenzmodell und dem linearisiertem Modell je Zeitschritt</w:t>
                      </w:r>
                      <w:r w:rsidR="009C0135">
                        <w:rPr>
                          <w:b w:val="0"/>
                          <w:i/>
                        </w:rPr>
                        <w:t xml:space="preserve"> (je dunkler der Bereich ist desto höher ist die Datendichte)</w:t>
                      </w:r>
                    </w:p>
                    <w:p w14:paraId="10718582" w14:textId="77777777" w:rsidR="004F057E" w:rsidRPr="004F057E" w:rsidRDefault="004F057E" w:rsidP="004F057E">
                      <w:pPr>
                        <w:rPr>
                          <w:sz w:val="10"/>
                        </w:rPr>
                      </w:pPr>
                    </w:p>
                  </w:txbxContent>
                </v:textbox>
                <w10:wrap type="topAndBottom"/>
              </v:shape>
            </w:pict>
          </mc:Fallback>
        </mc:AlternateContent>
      </w:r>
      <w:r>
        <w:rPr>
          <w:noProof/>
          <w:lang w:val="de-AT" w:eastAsia="de-AT"/>
        </w:rPr>
        <w:drawing>
          <wp:anchor distT="0" distB="0" distL="114300" distR="114300" simplePos="0" relativeHeight="251654144" behindDoc="0" locked="0" layoutInCell="1" allowOverlap="1" wp14:anchorId="5DB0705E" wp14:editId="54D3BD6F">
            <wp:simplePos x="0" y="0"/>
            <wp:positionH relativeFrom="character">
              <wp:posOffset>0</wp:posOffset>
            </wp:positionH>
            <wp:positionV relativeFrom="line">
              <wp:posOffset>0</wp:posOffset>
            </wp:positionV>
            <wp:extent cx="5687060" cy="2814955"/>
            <wp:effectExtent l="0" t="0" r="0" b="0"/>
            <wp:wrapNone/>
            <wp:docPr id="96" name="Bild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l="529" t="1578" r="662" b="1314"/>
                    <a:stretch>
                      <a:fillRect/>
                    </a:stretch>
                  </pic:blipFill>
                  <pic:spPr bwMode="auto">
                    <a:xfrm>
                      <a:off x="0" y="0"/>
                      <a:ext cx="5687060" cy="2814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mc:AlternateContent>
          <mc:Choice Requires="wps">
            <w:drawing>
              <wp:inline distT="0" distB="0" distL="0" distR="0" wp14:anchorId="5A172BC1" wp14:editId="45F6828D">
                <wp:extent cx="5692140" cy="2811780"/>
                <wp:effectExtent l="0" t="0" r="0" b="0"/>
                <wp:docPr id="2" name="AutoShap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92140" cy="281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432E9" id="AutoShape 31" o:spid="_x0000_s1026" style="width:448.2pt;height:2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" filled="f" stroked="f">
                <o:lock v:ext="edit" aspectratio="t"/>
                <w10:anchorlock/>
              </v:rect>
            </w:pict>
          </mc:Fallback>
        </mc:AlternateContent>
      </w:r>
      <w:r w:rsidR="00754D98">
        <w:t>Ursache dieser Fehler sind</w:t>
      </w:r>
      <w:r w:rsidR="00503244">
        <w:t xml:space="preserve"> die</w:t>
      </w:r>
      <w:r w:rsidR="00754D98">
        <w:t xml:space="preserve"> Energiespeicher</w:t>
      </w:r>
      <w:r w:rsidR="00503244">
        <w:t>,</w:t>
      </w:r>
      <w:r w:rsidR="00754D98">
        <w:t xml:space="preserve"> die ein nichtlineares Verhalten aufweisen. Der Zusammenhang zwischen dem Speicherstand und dem Fehler beim Strombezug aus dem Netz ist in </w:t>
      </w:r>
      <w:r w:rsidR="004E601A" w:rsidRPr="004E601A">
        <w:fldChar w:fldCharType="begin"/>
      </w:r>
      <w:r w:rsidR="004E601A" w:rsidRPr="004E601A">
        <w:instrText xml:space="preserve"> REF _Ref119070295 \h  \* MERGEFORMAT </w:instrText>
      </w:r>
      <w:r w:rsidR="004E601A" w:rsidRPr="004E601A">
        <w:fldChar w:fldCharType="separate"/>
      </w:r>
      <w:r w:rsidR="004F057E" w:rsidRPr="004F057E">
        <w:t xml:space="preserve">Abbildung </w:t>
      </w:r>
      <w:r w:rsidR="004F057E" w:rsidRPr="004F057E">
        <w:rPr>
          <w:noProof/>
        </w:rPr>
        <w:t>4</w:t>
      </w:r>
      <w:r w:rsidR="004E601A" w:rsidRPr="004E601A">
        <w:fldChar w:fldCharType="end"/>
      </w:r>
      <w:r w:rsidR="004E601A">
        <w:t xml:space="preserve"> </w:t>
      </w:r>
      <w:r w:rsidR="00754D98">
        <w:t>gut erkennbar.</w:t>
      </w:r>
    </w:p>
    <w:p w14:paraId="73DFBC28" w14:textId="52A07F4B" w:rsidR="00503244" w:rsidRDefault="004F057E" w:rsidP="00227125">
      <w:r>
        <w:rPr>
          <w:noProof/>
          <w:lang w:val="de-AT" w:eastAsia="de-AT"/>
        </w:rPr>
        <w:drawing>
          <wp:anchor distT="0" distB="0" distL="114300" distR="114300" simplePos="0" relativeHeight="251659264" behindDoc="0" locked="0" layoutInCell="1" allowOverlap="1" wp14:anchorId="6EB79475" wp14:editId="6B17734F">
            <wp:simplePos x="0" y="0"/>
            <wp:positionH relativeFrom="character">
              <wp:posOffset>0</wp:posOffset>
            </wp:positionH>
            <wp:positionV relativeFrom="line">
              <wp:posOffset>38100</wp:posOffset>
            </wp:positionV>
            <wp:extent cx="5656580" cy="2639695"/>
            <wp:effectExtent l="0" t="0" r="1270" b="8255"/>
            <wp:wrapNone/>
            <wp:docPr id="103" name="Bild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l="1059" t="1399" r="662" b="1678"/>
                    <a:stretch>
                      <a:fillRect/>
                    </a:stretch>
                  </pic:blipFill>
                  <pic:spPr bwMode="auto">
                    <a:xfrm>
                      <a:off x="0" y="0"/>
                      <a:ext cx="5656580" cy="2639695"/>
                    </a:xfrm>
                    <a:prstGeom prst="rect">
                      <a:avLst/>
                    </a:prstGeom>
                    <a:noFill/>
                  </pic:spPr>
                </pic:pic>
              </a:graphicData>
            </a:graphic>
            <wp14:sizeRelH relativeFrom="page">
              <wp14:pctWidth>0</wp14:pctWidth>
            </wp14:sizeRelH>
            <wp14:sizeRelV relativeFrom="page">
              <wp14:pctHeight>0</wp14:pctHeight>
            </wp14:sizeRelV>
          </wp:anchor>
        </w:drawing>
      </w:r>
      <w:r w:rsidR="007E0861">
        <w:rPr>
          <w:noProof/>
          <w:lang w:val="de-AT" w:eastAsia="de-AT"/>
        </w:rPr>
        <mc:AlternateContent>
          <mc:Choice Requires="wps">
            <w:drawing>
              <wp:anchor distT="0" distB="0" distL="114300" distR="114300" simplePos="0" relativeHeight="251658240" behindDoc="0" locked="0" layoutInCell="1" allowOverlap="1" wp14:anchorId="1CFB233B" wp14:editId="7E1F91A2">
                <wp:simplePos x="0" y="0"/>
                <wp:positionH relativeFrom="column">
                  <wp:posOffset>0</wp:posOffset>
                </wp:positionH>
                <wp:positionV relativeFrom="paragraph">
                  <wp:posOffset>2696845</wp:posOffset>
                </wp:positionV>
                <wp:extent cx="5656580" cy="292100"/>
                <wp:effectExtent l="4445" t="0" r="0" b="381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05E1C" w14:textId="7A3A8F04" w:rsidR="00503244" w:rsidRPr="00503244" w:rsidRDefault="00503244" w:rsidP="00503244">
                            <w:pPr>
                              <w:pStyle w:val="Beschriftung"/>
                              <w:jc w:val="center"/>
                              <w:rPr>
                                <w:b w:val="0"/>
                                <w:i/>
                                <w:szCs w:val="24"/>
                              </w:rPr>
                            </w:pPr>
                            <w:bookmarkStart w:id="6" w:name="_Ref119070295"/>
                            <w:r w:rsidRPr="00503244">
                              <w:rPr>
                                <w:b w:val="0"/>
                                <w:i/>
                              </w:rPr>
                              <w:t xml:space="preserve">Abbildung </w:t>
                            </w:r>
                            <w:r w:rsidRPr="00503244">
                              <w:rPr>
                                <w:b w:val="0"/>
                                <w:i/>
                              </w:rPr>
                              <w:fldChar w:fldCharType="begin"/>
                            </w:r>
                            <w:r w:rsidRPr="00503244">
                              <w:rPr>
                                <w:b w:val="0"/>
                                <w:i/>
                              </w:rPr>
                              <w:instrText xml:space="preserve"> SEQ Abbildung \* ARABIC </w:instrText>
                            </w:r>
                            <w:r w:rsidRPr="00503244">
                              <w:rPr>
                                <w:b w:val="0"/>
                                <w:i/>
                              </w:rPr>
                              <w:fldChar w:fldCharType="separate"/>
                            </w:r>
                            <w:r w:rsidR="004F057E">
                              <w:rPr>
                                <w:b w:val="0"/>
                                <w:i/>
                                <w:noProof/>
                              </w:rPr>
                              <w:t>4</w:t>
                            </w:r>
                            <w:r w:rsidRPr="00503244">
                              <w:rPr>
                                <w:b w:val="0"/>
                                <w:i/>
                              </w:rPr>
                              <w:fldChar w:fldCharType="end"/>
                            </w:r>
                            <w:bookmarkEnd w:id="6"/>
                            <w:r w:rsidRPr="00503244">
                              <w:rPr>
                                <w:b w:val="0"/>
                                <w:i/>
                              </w:rPr>
                              <w:t>: Abweichung des elektrischen Strombedarfs zwischen dem Referenzmodell und dem linearisiertem Modell bezogen auf den Speicherfüllstand</w:t>
                            </w:r>
                            <w:r w:rsidR="006C7670">
                              <w:rPr>
                                <w:b w:val="0"/>
                                <w:i/>
                              </w:rPr>
                              <w:t xml:space="preserve"> des elektrischen Speichers</w:t>
                            </w:r>
                            <w:r w:rsidR="009C0135">
                              <w:rPr>
                                <w:b w:val="0"/>
                                <w:i/>
                              </w:rPr>
                              <w:t xml:space="preserve"> </w:t>
                            </w:r>
                            <w:r w:rsidR="009C0135">
                              <w:rPr>
                                <w:b w:val="0"/>
                                <w:i/>
                              </w:rPr>
                              <w:t>(je dunkler der Bereich ist desto höher ist die Datendichte)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B233B" id="Text Box 104" o:spid="_x0000_s1029" type="#_x0000_t202" style="position:absolute;left:0;text-align:left;margin-left:0;margin-top:212.35pt;width:445.4pt;height: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" stroked="f">
                <v:textbox style="mso-fit-shape-to-text:t" inset="0,0,0,0">
                  <w:txbxContent>
                    <w:p w14:paraId="2E805E1C" w14:textId="7A3A8F04" w:rsidR="00503244" w:rsidRPr="00503244" w:rsidRDefault="00503244" w:rsidP="00503244">
                      <w:pPr>
                        <w:pStyle w:val="Beschriftung"/>
                        <w:jc w:val="center"/>
                        <w:rPr>
                          <w:b w:val="0"/>
                          <w:i/>
                          <w:szCs w:val="24"/>
                        </w:rPr>
                      </w:pPr>
                      <w:bookmarkStart w:id="7" w:name="_Ref119070295"/>
                      <w:r w:rsidRPr="00503244">
                        <w:rPr>
                          <w:b w:val="0"/>
                          <w:i/>
                        </w:rPr>
                        <w:t xml:space="preserve">Abbildung </w:t>
                      </w:r>
                      <w:r w:rsidRPr="00503244">
                        <w:rPr>
                          <w:b w:val="0"/>
                          <w:i/>
                        </w:rPr>
                        <w:fldChar w:fldCharType="begin"/>
                      </w:r>
                      <w:r w:rsidRPr="00503244">
                        <w:rPr>
                          <w:b w:val="0"/>
                          <w:i/>
                        </w:rPr>
                        <w:instrText xml:space="preserve"> SEQ Abbildung \* ARABIC </w:instrText>
                      </w:r>
                      <w:r w:rsidRPr="00503244">
                        <w:rPr>
                          <w:b w:val="0"/>
                          <w:i/>
                        </w:rPr>
                        <w:fldChar w:fldCharType="separate"/>
                      </w:r>
                      <w:r w:rsidR="004F057E">
                        <w:rPr>
                          <w:b w:val="0"/>
                          <w:i/>
                          <w:noProof/>
                        </w:rPr>
                        <w:t>4</w:t>
                      </w:r>
                      <w:r w:rsidRPr="00503244">
                        <w:rPr>
                          <w:b w:val="0"/>
                          <w:i/>
                        </w:rPr>
                        <w:fldChar w:fldCharType="end"/>
                      </w:r>
                      <w:bookmarkEnd w:id="7"/>
                      <w:r w:rsidRPr="00503244">
                        <w:rPr>
                          <w:b w:val="0"/>
                          <w:i/>
                        </w:rPr>
                        <w:t>: Abweichung des elektrischen Strombedarfs zwischen dem Referenzmodell und dem linearisiertem Modell bezogen auf den Speicherfüllstand</w:t>
                      </w:r>
                      <w:r w:rsidR="006C7670">
                        <w:rPr>
                          <w:b w:val="0"/>
                          <w:i/>
                        </w:rPr>
                        <w:t xml:space="preserve"> des elektrischen Speichers</w:t>
                      </w:r>
                      <w:r w:rsidR="009C0135">
                        <w:rPr>
                          <w:b w:val="0"/>
                          <w:i/>
                        </w:rPr>
                        <w:t xml:space="preserve"> </w:t>
                      </w:r>
                      <w:r w:rsidR="009C0135">
                        <w:rPr>
                          <w:b w:val="0"/>
                          <w:i/>
                        </w:rPr>
                        <w:t>(je dunkler der Bereich ist desto höher ist die Datendichte)</w:t>
                      </w:r>
                    </w:p>
                  </w:txbxContent>
                </v:textbox>
              </v:shape>
            </w:pict>
          </mc:Fallback>
        </mc:AlternateContent>
      </w:r>
      <w:r w:rsidR="007E0861">
        <w:rPr>
          <w:noProof/>
          <w:lang w:val="de-AT" w:eastAsia="de-AT"/>
        </w:rPr>
        <mc:AlternateContent>
          <mc:Choice Requires="wps">
            <w:drawing>
              <wp:inline distT="0" distB="0" distL="0" distR="0" wp14:anchorId="5C3BD716" wp14:editId="7EB760D2">
                <wp:extent cx="5661660" cy="2636520"/>
                <wp:effectExtent l="0" t="0" r="0" b="0"/>
                <wp:docPr id="1" name="AutoShap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61660" cy="263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80693" id="AutoShape 34" o:spid="_x0000_s1026" style="width:445.8pt;height:2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" filled="f" stroked="f">
                <o:lock v:ext="edit" aspectratio="t"/>
                <w10:anchorlock/>
              </v:rect>
            </w:pict>
          </mc:Fallback>
        </mc:AlternateContent>
      </w:r>
    </w:p>
    <w:p w14:paraId="694249E8" w14:textId="77777777" w:rsidR="00503244" w:rsidRDefault="00503244" w:rsidP="00227125"/>
    <w:p w14:paraId="2F1A4165" w14:textId="77777777" w:rsidR="004B74CF" w:rsidRDefault="004B74CF" w:rsidP="00227125"/>
    <w:p w14:paraId="1D4B79B0" w14:textId="77777777" w:rsidR="00754D98" w:rsidRDefault="00754D98" w:rsidP="00227125"/>
    <w:p w14:paraId="7346955D" w14:textId="77777777" w:rsidR="009C0135" w:rsidRDefault="009C0135" w:rsidP="00227125"/>
    <w:p w14:paraId="73881F0A" w14:textId="3E7D32FD" w:rsidR="00DD0B3B" w:rsidRPr="00803917" w:rsidRDefault="003F4FE8" w:rsidP="00227125">
      <w:r>
        <w:t xml:space="preserve">Als weiteres entscheidendes Kriterium stellte sich der Aufwand für die Modellierung heraus. Die Modellierung des linearen Modells </w:t>
      </w:r>
      <w:r w:rsidR="000A12EF">
        <w:t xml:space="preserve">ist </w:t>
      </w:r>
      <w:r>
        <w:t xml:space="preserve">sehr aufwendig bis es an das Referenzmodell angepasst </w:t>
      </w:r>
      <w:r w:rsidR="009C0135">
        <w:t>ist</w:t>
      </w:r>
      <w:r>
        <w:t xml:space="preserve"> Zusätzlich ist bei der Modellierung zu beachten, dass ein gutes Verständnis des Referenzmodells notwendig ist. Ist das Energiesystem als Blackbox Modell vorgegeben </w:t>
      </w:r>
      <w:r w:rsidR="00274999">
        <w:t>erschwert sich die Linearisierung des Modells.</w:t>
      </w:r>
    </w:p>
    <w:p w14:paraId="481BB520" w14:textId="77777777" w:rsidR="005E4D4F" w:rsidRPr="00E93451" w:rsidRDefault="005E4D4F" w:rsidP="00A156E4">
      <w:pPr>
        <w:pStyle w:val="Ueberschrift"/>
        <w:rPr>
          <w:lang w:val="en-GB"/>
        </w:rPr>
      </w:pPr>
      <w:bookmarkStart w:id="8" w:name="_Toc26086066"/>
      <w:bookmarkStart w:id="9" w:name="_Toc68418491"/>
      <w:r w:rsidRPr="00E93451">
        <w:rPr>
          <w:lang w:val="en-GB"/>
        </w:rPr>
        <w:t>Literatur</w:t>
      </w:r>
      <w:bookmarkEnd w:id="8"/>
      <w:bookmarkEnd w:id="9"/>
    </w:p>
    <w:p w14:paraId="6A005514" w14:textId="4C1C97F7" w:rsidR="00E93451" w:rsidRPr="00E93451" w:rsidRDefault="00E93451" w:rsidP="00E93451">
      <w:pPr>
        <w:pStyle w:val="CitaviBibliographyEntry"/>
        <w:rPr>
          <w:lang w:val="en-GB"/>
        </w:rPr>
      </w:pPr>
      <w:r w:rsidRPr="00E93451">
        <w:rPr>
          <w:lang w:val="en-GB"/>
        </w:rPr>
        <w:t>[1]</w:t>
      </w:r>
      <w:r w:rsidRPr="00E93451">
        <w:rPr>
          <w:lang w:val="en-GB"/>
        </w:rPr>
        <w:tab/>
      </w:r>
      <w:r w:rsidRPr="00E93451">
        <w:rPr>
          <w:smallCaps/>
          <w:lang w:val="en-GB"/>
        </w:rPr>
        <w:t>Renaldi</w:t>
      </w:r>
      <w:r w:rsidRPr="00E93451">
        <w:rPr>
          <w:lang w:val="en-GB"/>
        </w:rPr>
        <w:t xml:space="preserve">, Renaldi ; </w:t>
      </w:r>
      <w:r w:rsidRPr="00E93451">
        <w:rPr>
          <w:smallCaps/>
          <w:lang w:val="en-GB"/>
        </w:rPr>
        <w:t>Friedrich</w:t>
      </w:r>
      <w:r w:rsidRPr="00E93451">
        <w:rPr>
          <w:lang w:val="en-GB"/>
        </w:rPr>
        <w:t xml:space="preserve">, Daniel: </w:t>
      </w:r>
      <w:r w:rsidRPr="00E93451">
        <w:rPr>
          <w:i/>
          <w:lang w:val="en-GB"/>
        </w:rPr>
        <w:t>Multiple time grids in operational optimisation of energy systems with short- and long-term thermal energy storage</w:t>
      </w:r>
      <w:r w:rsidRPr="00E93451">
        <w:rPr>
          <w:lang w:val="en-GB"/>
        </w:rPr>
        <w:t xml:space="preserve">. In: </w:t>
      </w:r>
      <w:r w:rsidRPr="00E93451">
        <w:rPr>
          <w:i/>
          <w:lang w:val="en-GB"/>
        </w:rPr>
        <w:t>Energy</w:t>
      </w:r>
      <w:r w:rsidRPr="00E93451">
        <w:rPr>
          <w:lang w:val="en-GB"/>
        </w:rPr>
        <w:t xml:space="preserve"> 133 (2017), S. 784–795 </w:t>
      </w:r>
    </w:p>
    <w:p w14:paraId="29CCD2E8" w14:textId="77777777" w:rsidR="00E93451" w:rsidRDefault="00E93451" w:rsidP="00E93451">
      <w:pPr>
        <w:pStyle w:val="CitaviBibliographyEntry"/>
      </w:pPr>
      <w:r w:rsidRPr="00E93451">
        <w:rPr>
          <w:lang w:val="en-GB"/>
        </w:rPr>
        <w:t>[2]</w:t>
      </w:r>
      <w:r w:rsidRPr="00E93451">
        <w:rPr>
          <w:lang w:val="en-GB"/>
        </w:rPr>
        <w:tab/>
      </w:r>
      <w:r w:rsidRPr="00E93451">
        <w:rPr>
          <w:smallCaps/>
          <w:lang w:val="en-GB"/>
        </w:rPr>
        <w:t>Hilpert</w:t>
      </w:r>
      <w:r w:rsidRPr="00E93451">
        <w:rPr>
          <w:lang w:val="en-GB"/>
        </w:rPr>
        <w:t xml:space="preserve">, S. ; </w:t>
      </w:r>
      <w:r w:rsidRPr="00E93451">
        <w:rPr>
          <w:smallCaps/>
          <w:lang w:val="en-GB"/>
        </w:rPr>
        <w:t>Kaldemeyer</w:t>
      </w:r>
      <w:r w:rsidRPr="00E93451">
        <w:rPr>
          <w:lang w:val="en-GB"/>
        </w:rPr>
        <w:t xml:space="preserve">, C. ; </w:t>
      </w:r>
      <w:r w:rsidRPr="00E93451">
        <w:rPr>
          <w:smallCaps/>
          <w:lang w:val="en-GB"/>
        </w:rPr>
        <w:t>Krien</w:t>
      </w:r>
      <w:r w:rsidRPr="00E93451">
        <w:rPr>
          <w:lang w:val="en-GB"/>
        </w:rPr>
        <w:t xml:space="preserve">, U. ; </w:t>
      </w:r>
      <w:r w:rsidRPr="00E93451">
        <w:rPr>
          <w:smallCaps/>
          <w:lang w:val="en-GB"/>
        </w:rPr>
        <w:t>Günther</w:t>
      </w:r>
      <w:r w:rsidRPr="00E93451">
        <w:rPr>
          <w:lang w:val="en-GB"/>
        </w:rPr>
        <w:t xml:space="preserve">, S. ; </w:t>
      </w:r>
      <w:r w:rsidRPr="00E93451">
        <w:rPr>
          <w:smallCaps/>
          <w:lang w:val="en-GB"/>
        </w:rPr>
        <w:t>Wingenbach</w:t>
      </w:r>
      <w:r w:rsidRPr="00E93451">
        <w:rPr>
          <w:lang w:val="en-GB"/>
        </w:rPr>
        <w:t xml:space="preserve">, C. ; </w:t>
      </w:r>
      <w:r w:rsidRPr="00E93451">
        <w:rPr>
          <w:smallCaps/>
          <w:lang w:val="en-GB"/>
        </w:rPr>
        <w:t>Plessmann</w:t>
      </w:r>
      <w:r w:rsidRPr="00E93451">
        <w:rPr>
          <w:lang w:val="en-GB"/>
        </w:rPr>
        <w:t xml:space="preserve">, G.: </w:t>
      </w:r>
      <w:r w:rsidRPr="00E93451">
        <w:rPr>
          <w:i/>
          <w:lang w:val="en-GB"/>
        </w:rPr>
        <w:t>The Open Energy Modelling Framework (oemof) - A new approach to facilitate open science in energy system modelling</w:t>
      </w:r>
      <w:r w:rsidRPr="00E93451">
        <w:rPr>
          <w:lang w:val="en-GB"/>
        </w:rPr>
        <w:t xml:space="preserve">. </w:t>
      </w:r>
      <w:r w:rsidRPr="00E93451">
        <w:t xml:space="preserve">In: </w:t>
      </w:r>
      <w:r w:rsidRPr="00E93451">
        <w:rPr>
          <w:i/>
        </w:rPr>
        <w:t>Energy Strategy Reviews</w:t>
      </w:r>
      <w:r w:rsidRPr="00E93451">
        <w:t xml:space="preserve"> 22 (2018), S. 16–25 </w:t>
      </w:r>
    </w:p>
    <w:p w14:paraId="31C3E4AD" w14:textId="7E31B056" w:rsidR="0042469A" w:rsidRDefault="00E93451" w:rsidP="00E93451">
      <w:pPr>
        <w:pStyle w:val="Literatur"/>
      </w:pPr>
      <w:r>
        <w:t>[3]</w:t>
      </w:r>
      <w:r>
        <w:tab/>
      </w:r>
      <w:r w:rsidR="000714C5">
        <w:t xml:space="preserve">   </w:t>
      </w:r>
      <w:r w:rsidRPr="00E93451">
        <w:rPr>
          <w:smallCaps/>
        </w:rPr>
        <w:t>Schellong</w:t>
      </w:r>
      <w:r w:rsidRPr="00E93451">
        <w:t xml:space="preserve">, Wolfgang: </w:t>
      </w:r>
      <w:r w:rsidRPr="00E93451">
        <w:rPr>
          <w:i/>
        </w:rPr>
        <w:t>Analyse und Optimierung Von Energieverbundsystemen</w:t>
      </w:r>
      <w:r w:rsidRPr="00E93451">
        <w:t xml:space="preserve">. Berlin, </w:t>
      </w:r>
      <w:r w:rsidR="000714C5">
        <w:t xml:space="preserve"> </w:t>
      </w:r>
      <w:bookmarkStart w:id="10" w:name="_GoBack"/>
      <w:bookmarkEnd w:id="10"/>
      <w:r w:rsidRPr="00E93451">
        <w:t>Heidelberg : Springer Berlin / Heidelberg, 2016</w:t>
      </w:r>
    </w:p>
    <w:sectPr w:rsidR="0042469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1C3A" w14:textId="77777777" w:rsidR="0080525E" w:rsidRDefault="0080525E">
      <w:r>
        <w:separator/>
      </w:r>
    </w:p>
  </w:endnote>
  <w:endnote w:type="continuationSeparator" w:id="0">
    <w:p w14:paraId="4EF423D4" w14:textId="77777777" w:rsidR="0080525E" w:rsidRDefault="0080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82C46" w14:textId="77777777" w:rsidR="0080525E" w:rsidRDefault="0080525E">
      <w:r>
        <w:separator/>
      </w:r>
    </w:p>
  </w:footnote>
  <w:footnote w:type="continuationSeparator" w:id="0">
    <w:p w14:paraId="2D41FEDF" w14:textId="77777777" w:rsidR="0080525E" w:rsidRDefault="00805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071F"/>
    <w:multiLevelType w:val="multilevel"/>
    <w:tmpl w:val="0978BA90"/>
    <w:numStyleLink w:val="Aufzhlung"/>
  </w:abstractNum>
  <w:abstractNum w:abstractNumId="1" w15:restartNumberingAfterBreak="0">
    <w:nsid w:val="17567494"/>
    <w:multiLevelType w:val="hybridMultilevel"/>
    <w:tmpl w:val="0978BA90"/>
    <w:lvl w:ilvl="0" w:tplc="085E667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D75967"/>
    <w:multiLevelType w:val="multilevel"/>
    <w:tmpl w:val="0978BA90"/>
    <w:numStyleLink w:val="Aufzhlung"/>
  </w:abstractNum>
  <w:abstractNum w:abstractNumId="3" w15:restartNumberingAfterBreak="0">
    <w:nsid w:val="6B5E4F19"/>
    <w:multiLevelType w:val="multilevel"/>
    <w:tmpl w:val="0978BA90"/>
    <w:styleLink w:val="Aufzhlung"/>
    <w:lvl w:ilvl="0">
      <w:start w:val="1"/>
      <w:numFmt w:val="bullet"/>
      <w:lvlText w:val="-"/>
      <w:lvlJc w:val="left"/>
      <w:pPr>
        <w:tabs>
          <w:tab w:val="num" w:pos="720"/>
        </w:tabs>
        <w:ind w:left="720" w:hanging="360"/>
      </w:pPr>
      <w:rPr>
        <w:rFonts w:ascii="Arial" w:hAnsi="Arial" w:cs="Aria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4F"/>
    <w:rsid w:val="00005A4C"/>
    <w:rsid w:val="00010E5E"/>
    <w:rsid w:val="00010E92"/>
    <w:rsid w:val="000714C5"/>
    <w:rsid w:val="000A12EF"/>
    <w:rsid w:val="001407A1"/>
    <w:rsid w:val="002014D3"/>
    <w:rsid w:val="00217047"/>
    <w:rsid w:val="00222858"/>
    <w:rsid w:val="00227125"/>
    <w:rsid w:val="00262FD5"/>
    <w:rsid w:val="00274999"/>
    <w:rsid w:val="002946B8"/>
    <w:rsid w:val="002D4237"/>
    <w:rsid w:val="003210BC"/>
    <w:rsid w:val="00335E63"/>
    <w:rsid w:val="00350F98"/>
    <w:rsid w:val="003B676F"/>
    <w:rsid w:val="003C28FE"/>
    <w:rsid w:val="003F4FE8"/>
    <w:rsid w:val="0042469A"/>
    <w:rsid w:val="00480E17"/>
    <w:rsid w:val="00483B87"/>
    <w:rsid w:val="00493947"/>
    <w:rsid w:val="004B74CF"/>
    <w:rsid w:val="004E601A"/>
    <w:rsid w:val="004F057E"/>
    <w:rsid w:val="00503244"/>
    <w:rsid w:val="005103D7"/>
    <w:rsid w:val="005B1ADB"/>
    <w:rsid w:val="005E4D4F"/>
    <w:rsid w:val="0068735C"/>
    <w:rsid w:val="006C7670"/>
    <w:rsid w:val="007378C8"/>
    <w:rsid w:val="00741EC0"/>
    <w:rsid w:val="00754D98"/>
    <w:rsid w:val="007E0861"/>
    <w:rsid w:val="00803917"/>
    <w:rsid w:val="0080525E"/>
    <w:rsid w:val="0088450E"/>
    <w:rsid w:val="008A251E"/>
    <w:rsid w:val="008C31C2"/>
    <w:rsid w:val="008E198C"/>
    <w:rsid w:val="009158D3"/>
    <w:rsid w:val="009410D4"/>
    <w:rsid w:val="00973B76"/>
    <w:rsid w:val="009C0135"/>
    <w:rsid w:val="00A07737"/>
    <w:rsid w:val="00A156E4"/>
    <w:rsid w:val="00A506ED"/>
    <w:rsid w:val="00A6148D"/>
    <w:rsid w:val="00AF1FE2"/>
    <w:rsid w:val="00B93426"/>
    <w:rsid w:val="00BF05FA"/>
    <w:rsid w:val="00C71653"/>
    <w:rsid w:val="00CB6A61"/>
    <w:rsid w:val="00CE1A70"/>
    <w:rsid w:val="00D14AB0"/>
    <w:rsid w:val="00D42400"/>
    <w:rsid w:val="00D53E86"/>
    <w:rsid w:val="00D736F8"/>
    <w:rsid w:val="00DA6A10"/>
    <w:rsid w:val="00DC3634"/>
    <w:rsid w:val="00DD0B3B"/>
    <w:rsid w:val="00E520E6"/>
    <w:rsid w:val="00E93451"/>
    <w:rsid w:val="00ED51BC"/>
    <w:rsid w:val="00FB69AE"/>
    <w:rsid w:val="00FD5D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04574"/>
  <w15:chartTrackingRefBased/>
  <w15:docId w15:val="{FEBBFF3E-6208-481D-AEFD-CDF2F923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7125"/>
    <w:pPr>
      <w:jc w:val="both"/>
    </w:pPr>
    <w:rPr>
      <w:rFonts w:ascii="Arial" w:hAnsi="Arial"/>
      <w:szCs w:val="24"/>
      <w:lang w:val="de-DE" w:eastAsia="ko-KR"/>
    </w:rPr>
  </w:style>
  <w:style w:type="paragraph" w:styleId="berschrift1">
    <w:name w:val="heading 1"/>
    <w:basedOn w:val="Standard"/>
    <w:next w:val="Standard"/>
    <w:link w:val="berschrift1Zchn"/>
    <w:uiPriority w:val="9"/>
    <w:qFormat/>
    <w:rsid w:val="004246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4246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42469A"/>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uiPriority w:val="9"/>
    <w:semiHidden/>
    <w:unhideWhenUsed/>
    <w:qFormat/>
    <w:rsid w:val="0042469A"/>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2469A"/>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42469A"/>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2469A"/>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42469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46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ence Number,-E Fußnotenzeichen,(Diplomarbeit FZ),(Diplomarbeit FZ)1,(Diplomarbeit FZ)2,(Diplomarbeit FZ)3,(Diplomarbeit FZ)4,(Diplomarbeit FZ)5,(Diplomarbeit FZ)6,(Diplomarbeit FZ)7,(Diplomarbeit FZ)8,(Diplomarbeit FZ)9"/>
    <w:semiHidden/>
    <w:rsid w:val="005E4D4F"/>
    <w:rPr>
      <w:vertAlign w:val="superscript"/>
    </w:rPr>
  </w:style>
  <w:style w:type="paragraph" w:styleId="Titel">
    <w:name w:val="Title"/>
    <w:basedOn w:val="Standard"/>
    <w:link w:val="TitelZchn"/>
    <w:qFormat/>
    <w:rsid w:val="005E4D4F"/>
    <w:pPr>
      <w:pageBreakBefore/>
      <w:spacing w:before="120" w:after="120"/>
      <w:jc w:val="center"/>
    </w:pPr>
    <w:rPr>
      <w:b/>
      <w:snapToGrid w:val="0"/>
      <w:kern w:val="28"/>
      <w:sz w:val="32"/>
      <w:szCs w:val="20"/>
      <w:lang w:eastAsia="en-US"/>
    </w:rPr>
  </w:style>
  <w:style w:type="numbering" w:customStyle="1" w:styleId="Aufzhlung">
    <w:name w:val="Aufzählung"/>
    <w:basedOn w:val="KeineListe"/>
    <w:rsid w:val="00227125"/>
    <w:pPr>
      <w:numPr>
        <w:numId w:val="2"/>
      </w:numPr>
    </w:pPr>
  </w:style>
  <w:style w:type="paragraph" w:customStyle="1" w:styleId="Abbildungsbeschriftung">
    <w:name w:val="Abbildungsbeschriftung"/>
    <w:basedOn w:val="Standard"/>
    <w:rsid w:val="002946B8"/>
    <w:rPr>
      <w:i/>
      <w:iCs/>
    </w:rPr>
  </w:style>
  <w:style w:type="character" w:customStyle="1" w:styleId="TitelZchn">
    <w:name w:val="Titel Zchn"/>
    <w:link w:val="Titel"/>
    <w:rsid w:val="005E4D4F"/>
    <w:rPr>
      <w:rFonts w:ascii="Arial" w:hAnsi="Arial"/>
      <w:b/>
      <w:snapToGrid w:val="0"/>
      <w:kern w:val="28"/>
      <w:sz w:val="32"/>
      <w:lang w:val="de-DE" w:eastAsia="en-US" w:bidi="ar-SA"/>
    </w:rPr>
  </w:style>
  <w:style w:type="paragraph" w:customStyle="1" w:styleId="Ueberschrift">
    <w:name w:val="Ueberschrift"/>
    <w:basedOn w:val="Standard"/>
    <w:link w:val="UeberschriftChar"/>
    <w:rsid w:val="00A07737"/>
    <w:pPr>
      <w:spacing w:before="120" w:after="120"/>
    </w:pPr>
    <w:rPr>
      <w:b/>
      <w:spacing w:val="-5"/>
      <w:sz w:val="22"/>
      <w:lang w:eastAsia="de-DE"/>
    </w:rPr>
  </w:style>
  <w:style w:type="paragraph" w:styleId="Beschriftung">
    <w:name w:val="caption"/>
    <w:basedOn w:val="Standard"/>
    <w:next w:val="Standard"/>
    <w:uiPriority w:val="35"/>
    <w:unhideWhenUsed/>
    <w:qFormat/>
    <w:rsid w:val="004B74CF"/>
    <w:rPr>
      <w:b/>
      <w:bCs/>
      <w:szCs w:val="20"/>
    </w:rPr>
  </w:style>
  <w:style w:type="character" w:customStyle="1" w:styleId="UeberschriftChar">
    <w:name w:val="Ueberschrift Char"/>
    <w:link w:val="Ueberschrift"/>
    <w:rsid w:val="00A07737"/>
    <w:rPr>
      <w:rFonts w:ascii="Arial" w:hAnsi="Arial"/>
      <w:b/>
      <w:spacing w:val="-5"/>
      <w:sz w:val="22"/>
      <w:szCs w:val="24"/>
      <w:lang w:val="de-DE" w:eastAsia="de-DE" w:bidi="ar-SA"/>
    </w:rPr>
  </w:style>
  <w:style w:type="paragraph" w:customStyle="1" w:styleId="Abstract-Titel">
    <w:name w:val="Abstract-Titel"/>
    <w:basedOn w:val="Titel"/>
    <w:rsid w:val="005E4D4F"/>
    <w:rPr>
      <w:rFonts w:cs="Arial"/>
    </w:rPr>
  </w:style>
  <w:style w:type="paragraph" w:customStyle="1" w:styleId="AutorenOrganisation">
    <w:name w:val="Autoren &amp; Organisation"/>
    <w:basedOn w:val="Standard"/>
    <w:rsid w:val="00010E92"/>
    <w:pPr>
      <w:tabs>
        <w:tab w:val="left" w:pos="1560"/>
      </w:tabs>
      <w:overflowPunct w:val="0"/>
      <w:autoSpaceDE w:val="0"/>
      <w:autoSpaceDN w:val="0"/>
      <w:adjustRightInd w:val="0"/>
      <w:jc w:val="center"/>
      <w:textAlignment w:val="baseline"/>
    </w:pPr>
    <w:rPr>
      <w:rFonts w:cs="Arial"/>
      <w:color w:val="181512"/>
      <w:spacing w:val="-5"/>
      <w:sz w:val="24"/>
      <w:lang w:val="de-AT" w:eastAsia="de-DE"/>
    </w:rPr>
  </w:style>
  <w:style w:type="paragraph" w:customStyle="1" w:styleId="Literatur">
    <w:name w:val="Literatur"/>
    <w:basedOn w:val="Standard"/>
    <w:rsid w:val="005E4D4F"/>
    <w:pPr>
      <w:ind w:left="284" w:hanging="284"/>
    </w:pPr>
    <w:rPr>
      <w:rFonts w:cs="Arial"/>
      <w:szCs w:val="20"/>
      <w:lang w:eastAsia="de-DE"/>
    </w:rPr>
  </w:style>
  <w:style w:type="character" w:styleId="Platzhaltertext">
    <w:name w:val="Placeholder Text"/>
    <w:basedOn w:val="Absatz-Standardschriftart"/>
    <w:uiPriority w:val="99"/>
    <w:semiHidden/>
    <w:rsid w:val="0042469A"/>
    <w:rPr>
      <w:color w:val="808080"/>
    </w:rPr>
  </w:style>
  <w:style w:type="paragraph" w:customStyle="1" w:styleId="CitaviBibliographyEntry">
    <w:name w:val="Citavi Bibliography Entry"/>
    <w:basedOn w:val="Standard"/>
    <w:link w:val="CitaviBibliographyEntryZchn"/>
    <w:uiPriority w:val="99"/>
    <w:rsid w:val="0042469A"/>
    <w:pPr>
      <w:tabs>
        <w:tab w:val="left" w:pos="454"/>
      </w:tabs>
      <w:spacing w:after="120"/>
      <w:ind w:left="454" w:hanging="454"/>
      <w:jc w:val="left"/>
    </w:pPr>
  </w:style>
  <w:style w:type="character" w:customStyle="1" w:styleId="CitaviBibliographyEntryZchn">
    <w:name w:val="Citavi Bibliography Entry Zchn"/>
    <w:basedOn w:val="Absatz-Standardschriftart"/>
    <w:link w:val="CitaviBibliographyEntry"/>
    <w:uiPriority w:val="99"/>
    <w:rsid w:val="0042469A"/>
    <w:rPr>
      <w:rFonts w:ascii="Arial" w:hAnsi="Arial"/>
      <w:szCs w:val="24"/>
      <w:lang w:val="de-DE" w:eastAsia="ko-KR"/>
    </w:rPr>
  </w:style>
  <w:style w:type="paragraph" w:customStyle="1" w:styleId="CitaviBibliographyHeading">
    <w:name w:val="Citavi Bibliography Heading"/>
    <w:basedOn w:val="berschrift1"/>
    <w:link w:val="CitaviBibliographyHeadingZchn"/>
    <w:uiPriority w:val="99"/>
    <w:rsid w:val="0042469A"/>
    <w:pPr>
      <w:jc w:val="left"/>
    </w:pPr>
  </w:style>
  <w:style w:type="character" w:customStyle="1" w:styleId="CitaviBibliographyHeadingZchn">
    <w:name w:val="Citavi Bibliography Heading Zchn"/>
    <w:basedOn w:val="Absatz-Standardschriftart"/>
    <w:link w:val="CitaviBibliographyHeading"/>
    <w:uiPriority w:val="99"/>
    <w:rsid w:val="0042469A"/>
    <w:rPr>
      <w:rFonts w:asciiTheme="majorHAnsi" w:eastAsiaTheme="majorEastAsia" w:hAnsiTheme="majorHAnsi" w:cstheme="majorBidi"/>
      <w:color w:val="2E74B5" w:themeColor="accent1" w:themeShade="BF"/>
      <w:sz w:val="32"/>
      <w:szCs w:val="32"/>
      <w:lang w:val="de-DE" w:eastAsia="ko-KR"/>
    </w:rPr>
  </w:style>
  <w:style w:type="character" w:customStyle="1" w:styleId="berschrift1Zchn">
    <w:name w:val="Überschrift 1 Zchn"/>
    <w:basedOn w:val="Absatz-Standardschriftart"/>
    <w:link w:val="berschrift1"/>
    <w:uiPriority w:val="9"/>
    <w:rsid w:val="0042469A"/>
    <w:rPr>
      <w:rFonts w:asciiTheme="majorHAnsi" w:eastAsiaTheme="majorEastAsia" w:hAnsiTheme="majorHAnsi" w:cstheme="majorBidi"/>
      <w:color w:val="2E74B5" w:themeColor="accent1" w:themeShade="BF"/>
      <w:sz w:val="32"/>
      <w:szCs w:val="32"/>
      <w:lang w:val="de-DE" w:eastAsia="ko-KR"/>
    </w:rPr>
  </w:style>
  <w:style w:type="paragraph" w:customStyle="1" w:styleId="CitaviChapterBibliographyHeading">
    <w:name w:val="Citavi Chapter Bibliography Heading"/>
    <w:basedOn w:val="berschrift2"/>
    <w:link w:val="CitaviChapterBibliographyHeadingZchn"/>
    <w:uiPriority w:val="99"/>
    <w:rsid w:val="0042469A"/>
    <w:pPr>
      <w:jc w:val="left"/>
    </w:pPr>
  </w:style>
  <w:style w:type="character" w:customStyle="1" w:styleId="CitaviChapterBibliographyHeadingZchn">
    <w:name w:val="Citavi Chapter Bibliography Heading Zchn"/>
    <w:basedOn w:val="Absatz-Standardschriftart"/>
    <w:link w:val="CitaviChapterBibliographyHeading"/>
    <w:uiPriority w:val="99"/>
    <w:rsid w:val="0042469A"/>
    <w:rPr>
      <w:rFonts w:asciiTheme="majorHAnsi" w:eastAsiaTheme="majorEastAsia" w:hAnsiTheme="majorHAnsi" w:cstheme="majorBidi"/>
      <w:color w:val="2E74B5" w:themeColor="accent1" w:themeShade="BF"/>
      <w:sz w:val="26"/>
      <w:szCs w:val="26"/>
      <w:lang w:val="de-DE" w:eastAsia="ko-KR"/>
    </w:rPr>
  </w:style>
  <w:style w:type="character" w:customStyle="1" w:styleId="berschrift2Zchn">
    <w:name w:val="Überschrift 2 Zchn"/>
    <w:basedOn w:val="Absatz-Standardschriftart"/>
    <w:link w:val="berschrift2"/>
    <w:uiPriority w:val="9"/>
    <w:semiHidden/>
    <w:rsid w:val="0042469A"/>
    <w:rPr>
      <w:rFonts w:asciiTheme="majorHAnsi" w:eastAsiaTheme="majorEastAsia" w:hAnsiTheme="majorHAnsi" w:cstheme="majorBidi"/>
      <w:color w:val="2E74B5" w:themeColor="accent1" w:themeShade="BF"/>
      <w:sz w:val="26"/>
      <w:szCs w:val="26"/>
      <w:lang w:val="de-DE" w:eastAsia="ko-KR"/>
    </w:rPr>
  </w:style>
  <w:style w:type="paragraph" w:customStyle="1" w:styleId="CitaviBibliographySubheading1">
    <w:name w:val="Citavi Bibliography Subheading 1"/>
    <w:basedOn w:val="berschrift2"/>
    <w:link w:val="CitaviBibliographySubheading1Zchn"/>
    <w:uiPriority w:val="99"/>
    <w:rsid w:val="0042469A"/>
    <w:pPr>
      <w:jc w:val="left"/>
      <w:outlineLvl w:val="9"/>
    </w:pPr>
  </w:style>
  <w:style w:type="character" w:customStyle="1" w:styleId="CitaviBibliographySubheading1Zchn">
    <w:name w:val="Citavi Bibliography Subheading 1 Zchn"/>
    <w:basedOn w:val="Absatz-Standardschriftart"/>
    <w:link w:val="CitaviBibliographySubheading1"/>
    <w:uiPriority w:val="99"/>
    <w:rsid w:val="0042469A"/>
    <w:rPr>
      <w:rFonts w:asciiTheme="majorHAnsi" w:eastAsiaTheme="majorEastAsia" w:hAnsiTheme="majorHAnsi" w:cstheme="majorBidi"/>
      <w:color w:val="2E74B5" w:themeColor="accent1" w:themeShade="BF"/>
      <w:sz w:val="26"/>
      <w:szCs w:val="26"/>
      <w:lang w:val="de-DE" w:eastAsia="ko-KR"/>
    </w:rPr>
  </w:style>
  <w:style w:type="paragraph" w:customStyle="1" w:styleId="CitaviBibliographySubheading2">
    <w:name w:val="Citavi Bibliography Subheading 2"/>
    <w:basedOn w:val="berschrift3"/>
    <w:link w:val="CitaviBibliographySubheading2Zchn"/>
    <w:uiPriority w:val="99"/>
    <w:rsid w:val="0042469A"/>
    <w:pPr>
      <w:jc w:val="left"/>
      <w:outlineLvl w:val="9"/>
    </w:pPr>
  </w:style>
  <w:style w:type="character" w:customStyle="1" w:styleId="CitaviBibliographySubheading2Zchn">
    <w:name w:val="Citavi Bibliography Subheading 2 Zchn"/>
    <w:basedOn w:val="Absatz-Standardschriftart"/>
    <w:link w:val="CitaviBibliographySubheading2"/>
    <w:uiPriority w:val="99"/>
    <w:rsid w:val="0042469A"/>
    <w:rPr>
      <w:rFonts w:asciiTheme="majorHAnsi" w:eastAsiaTheme="majorEastAsia" w:hAnsiTheme="majorHAnsi" w:cstheme="majorBidi"/>
      <w:color w:val="1F4D78" w:themeColor="accent1" w:themeShade="7F"/>
      <w:sz w:val="24"/>
      <w:szCs w:val="24"/>
      <w:lang w:val="de-DE" w:eastAsia="ko-KR"/>
    </w:rPr>
  </w:style>
  <w:style w:type="character" w:customStyle="1" w:styleId="berschrift3Zchn">
    <w:name w:val="Überschrift 3 Zchn"/>
    <w:basedOn w:val="Absatz-Standardschriftart"/>
    <w:link w:val="berschrift3"/>
    <w:uiPriority w:val="9"/>
    <w:semiHidden/>
    <w:rsid w:val="0042469A"/>
    <w:rPr>
      <w:rFonts w:asciiTheme="majorHAnsi" w:eastAsiaTheme="majorEastAsia" w:hAnsiTheme="majorHAnsi" w:cstheme="majorBidi"/>
      <w:color w:val="1F4D78" w:themeColor="accent1" w:themeShade="7F"/>
      <w:sz w:val="24"/>
      <w:szCs w:val="24"/>
      <w:lang w:val="de-DE" w:eastAsia="ko-KR"/>
    </w:rPr>
  </w:style>
  <w:style w:type="paragraph" w:customStyle="1" w:styleId="CitaviBibliographySubheading3">
    <w:name w:val="Citavi Bibliography Subheading 3"/>
    <w:basedOn w:val="berschrift4"/>
    <w:link w:val="CitaviBibliographySubheading3Zchn"/>
    <w:uiPriority w:val="99"/>
    <w:rsid w:val="0042469A"/>
    <w:pPr>
      <w:jc w:val="left"/>
      <w:outlineLvl w:val="9"/>
    </w:pPr>
  </w:style>
  <w:style w:type="character" w:customStyle="1" w:styleId="CitaviBibliographySubheading3Zchn">
    <w:name w:val="Citavi Bibliography Subheading 3 Zchn"/>
    <w:basedOn w:val="Absatz-Standardschriftart"/>
    <w:link w:val="CitaviBibliographySubheading3"/>
    <w:uiPriority w:val="99"/>
    <w:rsid w:val="0042469A"/>
    <w:rPr>
      <w:rFonts w:asciiTheme="majorHAnsi" w:eastAsiaTheme="majorEastAsia" w:hAnsiTheme="majorHAnsi" w:cstheme="majorBidi"/>
      <w:i/>
      <w:iCs/>
      <w:color w:val="2E74B5" w:themeColor="accent1" w:themeShade="BF"/>
      <w:szCs w:val="24"/>
      <w:lang w:val="de-DE" w:eastAsia="ko-KR"/>
    </w:rPr>
  </w:style>
  <w:style w:type="character" w:customStyle="1" w:styleId="berschrift4Zchn">
    <w:name w:val="Überschrift 4 Zchn"/>
    <w:basedOn w:val="Absatz-Standardschriftart"/>
    <w:link w:val="berschrift4"/>
    <w:uiPriority w:val="9"/>
    <w:semiHidden/>
    <w:rsid w:val="0042469A"/>
    <w:rPr>
      <w:rFonts w:asciiTheme="majorHAnsi" w:eastAsiaTheme="majorEastAsia" w:hAnsiTheme="majorHAnsi" w:cstheme="majorBidi"/>
      <w:i/>
      <w:iCs/>
      <w:color w:val="2E74B5" w:themeColor="accent1" w:themeShade="BF"/>
      <w:szCs w:val="24"/>
      <w:lang w:val="de-DE" w:eastAsia="ko-KR"/>
    </w:rPr>
  </w:style>
  <w:style w:type="paragraph" w:customStyle="1" w:styleId="CitaviBibliographySubheading4">
    <w:name w:val="Citavi Bibliography Subheading 4"/>
    <w:basedOn w:val="berschrift5"/>
    <w:link w:val="CitaviBibliographySubheading4Zchn"/>
    <w:uiPriority w:val="99"/>
    <w:rsid w:val="0042469A"/>
    <w:pPr>
      <w:jc w:val="left"/>
      <w:outlineLvl w:val="9"/>
    </w:pPr>
  </w:style>
  <w:style w:type="character" w:customStyle="1" w:styleId="CitaviBibliographySubheading4Zchn">
    <w:name w:val="Citavi Bibliography Subheading 4 Zchn"/>
    <w:basedOn w:val="Absatz-Standardschriftart"/>
    <w:link w:val="CitaviBibliographySubheading4"/>
    <w:uiPriority w:val="99"/>
    <w:rsid w:val="0042469A"/>
    <w:rPr>
      <w:rFonts w:asciiTheme="majorHAnsi" w:eastAsiaTheme="majorEastAsia" w:hAnsiTheme="majorHAnsi" w:cstheme="majorBidi"/>
      <w:color w:val="2E74B5" w:themeColor="accent1" w:themeShade="BF"/>
      <w:szCs w:val="24"/>
      <w:lang w:val="de-DE" w:eastAsia="ko-KR"/>
    </w:rPr>
  </w:style>
  <w:style w:type="character" w:customStyle="1" w:styleId="berschrift5Zchn">
    <w:name w:val="Überschrift 5 Zchn"/>
    <w:basedOn w:val="Absatz-Standardschriftart"/>
    <w:link w:val="berschrift5"/>
    <w:uiPriority w:val="9"/>
    <w:semiHidden/>
    <w:rsid w:val="0042469A"/>
    <w:rPr>
      <w:rFonts w:asciiTheme="majorHAnsi" w:eastAsiaTheme="majorEastAsia" w:hAnsiTheme="majorHAnsi" w:cstheme="majorBidi"/>
      <w:color w:val="2E74B5" w:themeColor="accent1" w:themeShade="BF"/>
      <w:szCs w:val="24"/>
      <w:lang w:val="de-DE" w:eastAsia="ko-KR"/>
    </w:rPr>
  </w:style>
  <w:style w:type="paragraph" w:customStyle="1" w:styleId="CitaviBibliographySubheading5">
    <w:name w:val="Citavi Bibliography Subheading 5"/>
    <w:basedOn w:val="berschrift6"/>
    <w:link w:val="CitaviBibliographySubheading5Zchn"/>
    <w:uiPriority w:val="99"/>
    <w:rsid w:val="0042469A"/>
    <w:pPr>
      <w:jc w:val="left"/>
      <w:outlineLvl w:val="9"/>
    </w:pPr>
  </w:style>
  <w:style w:type="character" w:customStyle="1" w:styleId="CitaviBibliographySubheading5Zchn">
    <w:name w:val="Citavi Bibliography Subheading 5 Zchn"/>
    <w:basedOn w:val="Absatz-Standardschriftart"/>
    <w:link w:val="CitaviBibliographySubheading5"/>
    <w:uiPriority w:val="99"/>
    <w:rsid w:val="0042469A"/>
    <w:rPr>
      <w:rFonts w:asciiTheme="majorHAnsi" w:eastAsiaTheme="majorEastAsia" w:hAnsiTheme="majorHAnsi" w:cstheme="majorBidi"/>
      <w:color w:val="1F4D78" w:themeColor="accent1" w:themeShade="7F"/>
      <w:szCs w:val="24"/>
      <w:lang w:val="de-DE" w:eastAsia="ko-KR"/>
    </w:rPr>
  </w:style>
  <w:style w:type="character" w:customStyle="1" w:styleId="berschrift6Zchn">
    <w:name w:val="Überschrift 6 Zchn"/>
    <w:basedOn w:val="Absatz-Standardschriftart"/>
    <w:link w:val="berschrift6"/>
    <w:uiPriority w:val="9"/>
    <w:semiHidden/>
    <w:rsid w:val="0042469A"/>
    <w:rPr>
      <w:rFonts w:asciiTheme="majorHAnsi" w:eastAsiaTheme="majorEastAsia" w:hAnsiTheme="majorHAnsi" w:cstheme="majorBidi"/>
      <w:color w:val="1F4D78" w:themeColor="accent1" w:themeShade="7F"/>
      <w:szCs w:val="24"/>
      <w:lang w:val="de-DE" w:eastAsia="ko-KR"/>
    </w:rPr>
  </w:style>
  <w:style w:type="paragraph" w:customStyle="1" w:styleId="CitaviBibliographySubheading6">
    <w:name w:val="Citavi Bibliography Subheading 6"/>
    <w:basedOn w:val="berschrift7"/>
    <w:link w:val="CitaviBibliographySubheading6Zchn"/>
    <w:uiPriority w:val="99"/>
    <w:rsid w:val="0042469A"/>
    <w:pPr>
      <w:jc w:val="left"/>
      <w:outlineLvl w:val="9"/>
    </w:pPr>
  </w:style>
  <w:style w:type="character" w:customStyle="1" w:styleId="CitaviBibliographySubheading6Zchn">
    <w:name w:val="Citavi Bibliography Subheading 6 Zchn"/>
    <w:basedOn w:val="Absatz-Standardschriftart"/>
    <w:link w:val="CitaviBibliographySubheading6"/>
    <w:uiPriority w:val="99"/>
    <w:rsid w:val="0042469A"/>
    <w:rPr>
      <w:rFonts w:asciiTheme="majorHAnsi" w:eastAsiaTheme="majorEastAsia" w:hAnsiTheme="majorHAnsi" w:cstheme="majorBidi"/>
      <w:i/>
      <w:iCs/>
      <w:color w:val="1F4D78" w:themeColor="accent1" w:themeShade="7F"/>
      <w:szCs w:val="24"/>
      <w:lang w:val="de-DE" w:eastAsia="ko-KR"/>
    </w:rPr>
  </w:style>
  <w:style w:type="character" w:customStyle="1" w:styleId="berschrift7Zchn">
    <w:name w:val="Überschrift 7 Zchn"/>
    <w:basedOn w:val="Absatz-Standardschriftart"/>
    <w:link w:val="berschrift7"/>
    <w:uiPriority w:val="9"/>
    <w:semiHidden/>
    <w:rsid w:val="0042469A"/>
    <w:rPr>
      <w:rFonts w:asciiTheme="majorHAnsi" w:eastAsiaTheme="majorEastAsia" w:hAnsiTheme="majorHAnsi" w:cstheme="majorBidi"/>
      <w:i/>
      <w:iCs/>
      <w:color w:val="1F4D78" w:themeColor="accent1" w:themeShade="7F"/>
      <w:szCs w:val="24"/>
      <w:lang w:val="de-DE" w:eastAsia="ko-KR"/>
    </w:rPr>
  </w:style>
  <w:style w:type="paragraph" w:customStyle="1" w:styleId="CitaviBibliographySubheading7">
    <w:name w:val="Citavi Bibliography Subheading 7"/>
    <w:basedOn w:val="berschrift8"/>
    <w:link w:val="CitaviBibliographySubheading7Zchn"/>
    <w:uiPriority w:val="99"/>
    <w:rsid w:val="0042469A"/>
    <w:pPr>
      <w:jc w:val="left"/>
      <w:outlineLvl w:val="9"/>
    </w:pPr>
  </w:style>
  <w:style w:type="character" w:customStyle="1" w:styleId="CitaviBibliographySubheading7Zchn">
    <w:name w:val="Citavi Bibliography Subheading 7 Zchn"/>
    <w:basedOn w:val="Absatz-Standardschriftart"/>
    <w:link w:val="CitaviBibliographySubheading7"/>
    <w:uiPriority w:val="99"/>
    <w:rsid w:val="0042469A"/>
    <w:rPr>
      <w:rFonts w:asciiTheme="majorHAnsi" w:eastAsiaTheme="majorEastAsia" w:hAnsiTheme="majorHAnsi" w:cstheme="majorBidi"/>
      <w:color w:val="272727" w:themeColor="text1" w:themeTint="D8"/>
      <w:sz w:val="21"/>
      <w:szCs w:val="21"/>
      <w:lang w:val="de-DE" w:eastAsia="ko-KR"/>
    </w:rPr>
  </w:style>
  <w:style w:type="character" w:customStyle="1" w:styleId="berschrift8Zchn">
    <w:name w:val="Überschrift 8 Zchn"/>
    <w:basedOn w:val="Absatz-Standardschriftart"/>
    <w:link w:val="berschrift8"/>
    <w:uiPriority w:val="9"/>
    <w:semiHidden/>
    <w:rsid w:val="0042469A"/>
    <w:rPr>
      <w:rFonts w:asciiTheme="majorHAnsi" w:eastAsiaTheme="majorEastAsia" w:hAnsiTheme="majorHAnsi" w:cstheme="majorBidi"/>
      <w:color w:val="272727" w:themeColor="text1" w:themeTint="D8"/>
      <w:sz w:val="21"/>
      <w:szCs w:val="21"/>
      <w:lang w:val="de-DE" w:eastAsia="ko-KR"/>
    </w:rPr>
  </w:style>
  <w:style w:type="paragraph" w:customStyle="1" w:styleId="CitaviBibliographySubheading8">
    <w:name w:val="Citavi Bibliography Subheading 8"/>
    <w:basedOn w:val="berschrift9"/>
    <w:link w:val="CitaviBibliographySubheading8Zchn"/>
    <w:uiPriority w:val="99"/>
    <w:rsid w:val="0042469A"/>
    <w:pPr>
      <w:jc w:val="left"/>
      <w:outlineLvl w:val="9"/>
    </w:pPr>
  </w:style>
  <w:style w:type="character" w:customStyle="1" w:styleId="CitaviBibliographySubheading8Zchn">
    <w:name w:val="Citavi Bibliography Subheading 8 Zchn"/>
    <w:basedOn w:val="Absatz-Standardschriftart"/>
    <w:link w:val="CitaviBibliographySubheading8"/>
    <w:uiPriority w:val="99"/>
    <w:rsid w:val="0042469A"/>
    <w:rPr>
      <w:rFonts w:asciiTheme="majorHAnsi" w:eastAsiaTheme="majorEastAsia" w:hAnsiTheme="majorHAnsi" w:cstheme="majorBidi"/>
      <w:i/>
      <w:iCs/>
      <w:color w:val="272727" w:themeColor="text1" w:themeTint="D8"/>
      <w:sz w:val="21"/>
      <w:szCs w:val="21"/>
      <w:lang w:val="de-DE" w:eastAsia="ko-KR"/>
    </w:rPr>
  </w:style>
  <w:style w:type="character" w:customStyle="1" w:styleId="berschrift9Zchn">
    <w:name w:val="Überschrift 9 Zchn"/>
    <w:basedOn w:val="Absatz-Standardschriftart"/>
    <w:link w:val="berschrift9"/>
    <w:uiPriority w:val="9"/>
    <w:semiHidden/>
    <w:rsid w:val="0042469A"/>
    <w:rPr>
      <w:rFonts w:asciiTheme="majorHAnsi" w:eastAsiaTheme="majorEastAsia" w:hAnsiTheme="majorHAnsi" w:cstheme="majorBidi"/>
      <w:i/>
      <w:iCs/>
      <w:color w:val="272727" w:themeColor="text1" w:themeTint="D8"/>
      <w:sz w:val="21"/>
      <w:szCs w:val="21"/>
      <w:lang w:val="de-DE" w:eastAsia="ko-KR"/>
    </w:rPr>
  </w:style>
  <w:style w:type="character" w:styleId="Kommentarzeichen">
    <w:name w:val="annotation reference"/>
    <w:basedOn w:val="Absatz-Standardschriftart"/>
    <w:uiPriority w:val="99"/>
    <w:semiHidden/>
    <w:unhideWhenUsed/>
    <w:rsid w:val="000A12EF"/>
    <w:rPr>
      <w:sz w:val="16"/>
      <w:szCs w:val="16"/>
    </w:rPr>
  </w:style>
  <w:style w:type="paragraph" w:styleId="Kommentartext">
    <w:name w:val="annotation text"/>
    <w:basedOn w:val="Standard"/>
    <w:link w:val="KommentartextZchn"/>
    <w:uiPriority w:val="99"/>
    <w:semiHidden/>
    <w:unhideWhenUsed/>
    <w:rsid w:val="000A12EF"/>
    <w:rPr>
      <w:szCs w:val="20"/>
    </w:rPr>
  </w:style>
  <w:style w:type="character" w:customStyle="1" w:styleId="KommentartextZchn">
    <w:name w:val="Kommentartext Zchn"/>
    <w:basedOn w:val="Absatz-Standardschriftart"/>
    <w:link w:val="Kommentartext"/>
    <w:uiPriority w:val="99"/>
    <w:semiHidden/>
    <w:rsid w:val="000A12EF"/>
    <w:rPr>
      <w:rFonts w:ascii="Arial" w:hAnsi="Arial"/>
      <w:lang w:val="de-DE" w:eastAsia="ko-KR"/>
    </w:rPr>
  </w:style>
  <w:style w:type="paragraph" w:styleId="Kommentarthema">
    <w:name w:val="annotation subject"/>
    <w:basedOn w:val="Kommentartext"/>
    <w:next w:val="Kommentartext"/>
    <w:link w:val="KommentarthemaZchn"/>
    <w:uiPriority w:val="99"/>
    <w:semiHidden/>
    <w:unhideWhenUsed/>
    <w:rsid w:val="000A12EF"/>
    <w:rPr>
      <w:b/>
      <w:bCs/>
    </w:rPr>
  </w:style>
  <w:style w:type="character" w:customStyle="1" w:styleId="KommentarthemaZchn">
    <w:name w:val="Kommentarthema Zchn"/>
    <w:basedOn w:val="KommentartextZchn"/>
    <w:link w:val="Kommentarthema"/>
    <w:uiPriority w:val="99"/>
    <w:semiHidden/>
    <w:rsid w:val="000A12EF"/>
    <w:rPr>
      <w:rFonts w:ascii="Arial" w:hAnsi="Arial"/>
      <w:b/>
      <w:bCs/>
      <w:lang w:val="de-DE" w:eastAsia="ko-KR"/>
    </w:rPr>
  </w:style>
  <w:style w:type="paragraph" w:styleId="Sprechblasentext">
    <w:name w:val="Balloon Text"/>
    <w:basedOn w:val="Standard"/>
    <w:link w:val="SprechblasentextZchn"/>
    <w:uiPriority w:val="99"/>
    <w:semiHidden/>
    <w:unhideWhenUsed/>
    <w:rsid w:val="000A12E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12EF"/>
    <w:rPr>
      <w:rFonts w:ascii="Segoe UI" w:hAnsi="Segoe UI" w:cs="Segoe UI"/>
      <w:sz w:val="18"/>
      <w:szCs w:val="18"/>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889450B-2BD9-41A7-B75C-DEE29205A774}"/>
      </w:docPartPr>
      <w:docPartBody>
        <w:p w:rsidR="00546268" w:rsidRDefault="004E1D04">
          <w:r w:rsidRPr="00015B7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04"/>
    <w:rsid w:val="00361A31"/>
    <w:rsid w:val="004E1D04"/>
    <w:rsid w:val="005462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1D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9AB9-C23F-4391-BDFD-208C47D3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22048</Characters>
  <Application>Microsoft Office Word</Application>
  <DocSecurity>0</DocSecurity>
  <Lines>183</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TU-Wien Campuslizenz</Company>
  <LinksUpToDate>false</LinksUpToDate>
  <CharactersWithSpaces>22630</CharactersWithSpaces>
  <SharedDoc>false</SharedDoc>
  <HLinks>
    <vt:vector size="12" baseType="variant">
      <vt:variant>
        <vt:i4>5308437</vt:i4>
      </vt:variant>
      <vt:variant>
        <vt:i4>-1</vt:i4>
      </vt:variant>
      <vt:variant>
        <vt:i4>1117</vt:i4>
      </vt:variant>
      <vt:variant>
        <vt:i4>1</vt:i4>
      </vt:variant>
      <vt:variant>
        <vt:lpwstr>https://raw.githubusercontent.com/Philipp-Gradl/Dymola_Neural_Network/main/Results/09_11_2022/Plot_Oemof_Dymola_NN/Electrical_Need_Oemof_Dymola.png?token=GHSAT0AAAAAAB2WEP4BY72HEOXIRSPUMD5QY3NCYIQ</vt:lpwstr>
      </vt:variant>
      <vt:variant>
        <vt:lpwstr/>
      </vt:variant>
      <vt:variant>
        <vt:i4>6357077</vt:i4>
      </vt:variant>
      <vt:variant>
        <vt:i4>-1</vt:i4>
      </vt:variant>
      <vt:variant>
        <vt:i4>1118</vt:i4>
      </vt:variant>
      <vt:variant>
        <vt:i4>1</vt:i4>
      </vt:variant>
      <vt:variant>
        <vt:lpwstr>https://raw.githubusercontent.com/Philipp-Gradl/Dymola_Neural_Network/main/Results/09_11_2022/Plot_Oemof_Dymola_NN/Electrical_Need_based_on_Electrical_Storage_Usage.png?token=GHSAT0AAAAAAB2WEP4B45AXO2K73AU333EIY3NDHXQ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Gerald</dc:creator>
  <cp:keywords/>
  <cp:lastModifiedBy>Thomas Kurz</cp:lastModifiedBy>
  <cp:revision>3</cp:revision>
  <cp:lastPrinted>2022-11-22T09:14:00Z</cp:lastPrinted>
  <dcterms:created xsi:type="dcterms:W3CDTF">2022-11-22T09:17:00Z</dcterms:created>
  <dcterms:modified xsi:type="dcterms:W3CDTF">2022-11-22T09:20:00Z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CloudProjectKey=mweu52le6leapesw5yoak3t33ib41n51rzd4ftzqkr; ProjectName=Paper1</vt:lpwstr>
  </property>
  <property fmtid="{D5CDD505-2E9C-101B-9397-08002B2CF9AE}" pid="3" name="CitaviDocumentProperty_7">
    <vt:lpwstr>Paper1</vt:lpwstr>
  </property>
  <property fmtid="{D5CDD505-2E9C-101B-9397-08002B2CF9AE}" pid="4" name="CitaviDocumentProperty_0">
    <vt:lpwstr>faeea74f-36b1-4b86-9ad6-3c08528c4df9</vt:lpwstr>
  </property>
  <property fmtid="{D5CDD505-2E9C-101B-9397-08002B2CF9AE}" pid="5" name="CitaviDocumentProperty_1">
    <vt:lpwstr>6.10.0.0</vt:lpwstr>
  </property>
</Properties>
</file>