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2F07" w14:textId="77777777" w:rsidR="005E4D4F" w:rsidRPr="005E4D4F" w:rsidRDefault="006B6197" w:rsidP="005E4D4F">
      <w:pPr>
        <w:pStyle w:val="Abstract-Titel"/>
      </w:pPr>
      <w:r>
        <w:t xml:space="preserve">Digitale Zwillinge von Wärmenetzen und deren </w:t>
      </w:r>
      <w:r w:rsidR="00B47A37">
        <w:t>Einsatz in der Praxis</w:t>
      </w:r>
    </w:p>
    <w:p w14:paraId="0C48E348" w14:textId="77777777" w:rsidR="0028375E" w:rsidRDefault="0028375E" w:rsidP="00A156E4">
      <w:pPr>
        <w:pStyle w:val="AutorenOrganisation"/>
      </w:pPr>
      <w:proofErr w:type="spellStart"/>
      <w:r>
        <w:t>Sektorkopplung</w:t>
      </w:r>
      <w:proofErr w:type="spellEnd"/>
      <w:r>
        <w:t xml:space="preserve"> und Flexibilität (Themenbereich 3)</w:t>
      </w:r>
    </w:p>
    <w:p w14:paraId="634407ED" w14:textId="77777777" w:rsidR="005E4D4F" w:rsidRPr="005E4D4F" w:rsidRDefault="0028375E" w:rsidP="00A156E4">
      <w:pPr>
        <w:pStyle w:val="AutorenOrganisation"/>
      </w:pPr>
      <w:r>
        <w:t>Markus RABENSTEINER</w:t>
      </w:r>
      <w:r w:rsidR="005E4D4F" w:rsidRPr="00010E92">
        <w:rPr>
          <w:vertAlign w:val="superscript"/>
        </w:rPr>
        <w:footnoteReference w:id="1"/>
      </w:r>
      <w:r w:rsidR="00A156E4" w:rsidRPr="00A156E4">
        <w:rPr>
          <w:vertAlign w:val="superscript"/>
        </w:rPr>
        <w:t>(1</w:t>
      </w:r>
      <w:r w:rsidR="00A156E4">
        <w:rPr>
          <w:vertAlign w:val="superscript"/>
        </w:rPr>
        <w:t>)</w:t>
      </w:r>
      <w:r w:rsidRPr="0028375E">
        <w:t>, Günther H</w:t>
      </w:r>
      <w:r w:rsidR="00283697">
        <w:t>OLZER</w:t>
      </w:r>
      <w:r w:rsidRPr="0028375E">
        <w:rPr>
          <w:vertAlign w:val="superscript"/>
        </w:rPr>
        <w:t>(2)</w:t>
      </w:r>
      <w:r w:rsidR="00283697" w:rsidRPr="00283697">
        <w:t xml:space="preserve">, </w:t>
      </w:r>
      <w:r w:rsidR="00BB3674">
        <w:t>Ziad AOUN</w:t>
      </w:r>
      <w:r w:rsidR="00283697" w:rsidRPr="00283697">
        <w:rPr>
          <w:vertAlign w:val="superscript"/>
        </w:rPr>
        <w:t>(3)</w:t>
      </w:r>
    </w:p>
    <w:p w14:paraId="43F0EB39" w14:textId="77777777" w:rsidR="005E4D4F" w:rsidRPr="001574FF" w:rsidRDefault="00A156E4" w:rsidP="005E4D4F">
      <w:pPr>
        <w:pStyle w:val="AutorenOrganisation"/>
      </w:pPr>
      <w:r w:rsidRPr="001574FF">
        <w:rPr>
          <w:vertAlign w:val="superscript"/>
        </w:rPr>
        <w:t>(</w:t>
      </w:r>
      <w:r w:rsidR="00010E92" w:rsidRPr="001574FF">
        <w:rPr>
          <w:vertAlign w:val="superscript"/>
        </w:rPr>
        <w:t>1</w:t>
      </w:r>
      <w:r w:rsidRPr="001574FF">
        <w:rPr>
          <w:vertAlign w:val="superscript"/>
        </w:rPr>
        <w:t>)</w:t>
      </w:r>
      <w:r w:rsidR="0028375E" w:rsidRPr="001574FF">
        <w:t>4ward Energy Research GmbH</w:t>
      </w:r>
      <w:r w:rsidR="00283697" w:rsidRPr="001574FF">
        <w:t xml:space="preserve">, </w:t>
      </w:r>
      <w:r w:rsidR="00283697" w:rsidRPr="001574FF">
        <w:rPr>
          <w:vertAlign w:val="superscript"/>
        </w:rPr>
        <w:t>(2)</w:t>
      </w:r>
      <w:r w:rsidR="00283697" w:rsidRPr="001574FF">
        <w:t xml:space="preserve">Prozess Optimal CAP GmbH, </w:t>
      </w:r>
      <w:r w:rsidR="00283697" w:rsidRPr="001574FF">
        <w:rPr>
          <w:vertAlign w:val="superscript"/>
        </w:rPr>
        <w:t>(3)</w:t>
      </w:r>
      <w:r w:rsidR="00283697" w:rsidRPr="001574FF">
        <w:t>GEF Ingenieur AG</w:t>
      </w:r>
    </w:p>
    <w:p w14:paraId="0C7CBCE2" w14:textId="77777777" w:rsidR="00A07737" w:rsidRPr="001574FF" w:rsidRDefault="00A07737" w:rsidP="00FB69AE">
      <w:pPr>
        <w:rPr>
          <w:lang w:val="de-AT"/>
        </w:rPr>
      </w:pPr>
    </w:p>
    <w:p w14:paraId="2866CF0B" w14:textId="77777777" w:rsidR="005E4D4F" w:rsidRPr="005E4D4F" w:rsidRDefault="005E4D4F" w:rsidP="005E4D4F">
      <w:pPr>
        <w:pStyle w:val="Ueberschrift"/>
      </w:pPr>
      <w:r w:rsidRPr="005E4D4F">
        <w:t>Motivation und zentrale Fragestellung</w:t>
      </w:r>
    </w:p>
    <w:p w14:paraId="0B21A188" w14:textId="77777777" w:rsidR="002814AE" w:rsidRDefault="002814AE" w:rsidP="00227125">
      <w:r w:rsidRPr="002814AE">
        <w:t xml:space="preserve">Durch die Neufassung der „EU-Erneuerbaren-Richtlinie“ sind Wärmenetzbetreiber zukünftig gefordert die Auslastung ihres Wärmenetzes im Detail zu kennen, und auf dieser Basis Entscheidungen darüber zu treffen, ob und unter welchen Umständen eine Absenkung der Netztemperatur möglich ist, sowie ob und wann dezentrale Anlagen Wärme in das Wärmenetz einspeisen dürfen. In der Praxis sind detaillierte Netzdaten aber oft nicht vorhanden und daher Aussagen dazu schwer zu treffen. Als Werkzeug zur Entscheidungsfindung </w:t>
      </w:r>
      <w:r w:rsidR="0074465A">
        <w:t>wird</w:t>
      </w:r>
      <w:r w:rsidRPr="002814AE">
        <w:t xml:space="preserve"> daher ein neuer, besonders kostengünstiger Ansatz mit Soft-Sensoren verwendet. Dieser </w:t>
      </w:r>
      <w:r w:rsidR="0074465A">
        <w:t>kann</w:t>
      </w:r>
      <w:r w:rsidRPr="002814AE">
        <w:t xml:space="preserve"> auch bei einer unzureichenden Datenlage, eine rasche und detaillierte Untersuchung des Wärmenetzes ermöglichen.</w:t>
      </w:r>
    </w:p>
    <w:p w14:paraId="243E8B4A" w14:textId="77777777" w:rsidR="002814AE" w:rsidRPr="005E4D4F" w:rsidRDefault="002814AE" w:rsidP="00227125"/>
    <w:p w14:paraId="0E726828" w14:textId="77777777" w:rsidR="005E4D4F" w:rsidRPr="005E4D4F" w:rsidRDefault="005E4D4F" w:rsidP="005E4D4F">
      <w:pPr>
        <w:pStyle w:val="Ueberschrift"/>
      </w:pPr>
      <w:r w:rsidRPr="005E4D4F">
        <w:t>Methodische Vorgangsweise</w:t>
      </w:r>
    </w:p>
    <w:p w14:paraId="56128AF1" w14:textId="77777777" w:rsidR="00A914D0" w:rsidRDefault="00A914D0" w:rsidP="00A914D0">
      <w:r>
        <w:t xml:space="preserve">Die Modellstrukturierung, -identifizierung und -evaluierung </w:t>
      </w:r>
      <w:r w:rsidR="00BB002A">
        <w:t xml:space="preserve">des Wärmenetzes wurde </w:t>
      </w:r>
      <w:r>
        <w:t xml:space="preserve">mit </w:t>
      </w:r>
      <w:r w:rsidR="00BB002A">
        <w:t xml:space="preserve">Python sowie mit </w:t>
      </w:r>
      <w:r>
        <w:t>der Prozesssoftware Aspen HYSIS</w:t>
      </w:r>
      <w:r w:rsidR="00BB002A">
        <w:t xml:space="preserve"> </w:t>
      </w:r>
      <w:r>
        <w:t xml:space="preserve">durchgeführt. </w:t>
      </w:r>
      <w:r w:rsidR="00BB002A">
        <w:t>Mi</w:t>
      </w:r>
      <w:r>
        <w:t xml:space="preserve">t dem </w:t>
      </w:r>
      <w:proofErr w:type="spellStart"/>
      <w:r>
        <w:t>pressure</w:t>
      </w:r>
      <w:proofErr w:type="spellEnd"/>
      <w:r>
        <w:t xml:space="preserve"> </w:t>
      </w:r>
      <w:proofErr w:type="spellStart"/>
      <w:r>
        <w:t>flow</w:t>
      </w:r>
      <w:proofErr w:type="spellEnd"/>
      <w:r>
        <w:t xml:space="preserve"> </w:t>
      </w:r>
      <w:proofErr w:type="spellStart"/>
      <w:r>
        <w:t>solver</w:t>
      </w:r>
      <w:proofErr w:type="spellEnd"/>
      <w:r>
        <w:t xml:space="preserve"> </w:t>
      </w:r>
      <w:r w:rsidR="00BB002A">
        <w:t xml:space="preserve">besteht </w:t>
      </w:r>
      <w:r>
        <w:t xml:space="preserve">eine erweiterte Methode zur dynamischen Berechnung des Druck- und Durchflussprofils. Nahezu jede Grundoperation im Fließbild kann dabei als </w:t>
      </w:r>
      <w:proofErr w:type="spellStart"/>
      <w:r>
        <w:t>Holdup</w:t>
      </w:r>
      <w:proofErr w:type="spellEnd"/>
      <w:r>
        <w:t xml:space="preserve"> oder Träger von Material (Druck) und Energie betrachtet werden.</w:t>
      </w:r>
      <w:r w:rsidR="00BB002A">
        <w:t xml:space="preserve"> </w:t>
      </w:r>
      <w:r>
        <w:t xml:space="preserve">Ein Netzwerk von Druckknoten kann über den gesamten Simulationsfall hinweg konzipiert werden. Der </w:t>
      </w:r>
      <w:r w:rsidR="00BB002A">
        <w:t>Solver</w:t>
      </w:r>
      <w:r>
        <w:t xml:space="preserve"> berücksichtigt die Integration von Druckflussbilanzen im Fließbild. Es gibt zwei Grundgleichungen, die den größten Teil des Druckflussnetzwerks definieren. Diese Gleichungen enthalten nur Druck und Durchfluss als Variablen:</w:t>
      </w:r>
    </w:p>
    <w:p w14:paraId="2069132C" w14:textId="77777777" w:rsidR="00A914D0" w:rsidRDefault="00A914D0" w:rsidP="00A914D0">
      <w:pPr>
        <w:numPr>
          <w:ilvl w:val="0"/>
          <w:numId w:val="3"/>
        </w:numPr>
      </w:pPr>
      <w:r>
        <w:t>Widerstandsgleichungen definieren den Durchfluss zwischen den Druck-</w:t>
      </w:r>
      <w:proofErr w:type="spellStart"/>
      <w:r>
        <w:t>Holdups</w:t>
      </w:r>
      <w:proofErr w:type="spellEnd"/>
    </w:p>
    <w:p w14:paraId="7A114DBB" w14:textId="77777777" w:rsidR="00A914D0" w:rsidRDefault="00A914D0" w:rsidP="00A914D0">
      <w:pPr>
        <w:numPr>
          <w:ilvl w:val="0"/>
          <w:numId w:val="3"/>
        </w:numPr>
      </w:pPr>
      <w:r>
        <w:t>Volumenbilanzgleichungen definieren die Materialbilanz bei den Druck-</w:t>
      </w:r>
      <w:proofErr w:type="spellStart"/>
      <w:r>
        <w:t>Holdups</w:t>
      </w:r>
      <w:proofErr w:type="spellEnd"/>
    </w:p>
    <w:p w14:paraId="04DFFB78" w14:textId="77777777" w:rsidR="00BB002A" w:rsidRDefault="001E30EE" w:rsidP="00227125">
      <w:r>
        <w:t>Mit dieser Methodik kann ein</w:t>
      </w:r>
      <w:r w:rsidR="00A914D0" w:rsidRPr="00A914D0">
        <w:t xml:space="preserve"> mittelgroßes Wärmenetz auf einem durchschnittlich leistungsfähigen Notebook mit einem vertretbaren Zeitaufwand dynamisch berechnet werden. </w:t>
      </w:r>
      <w:r w:rsidR="00BB002A" w:rsidRPr="00BB002A">
        <w:t xml:space="preserve">Jedes Einspeise- und Entnahme-Szenario kann hinsichtlich der Netzbelastung an jedem Punkt des Netzes rasch vorausberechnet werden, wodurch eine ideale Voraussetzung für die Senkung der Netztemperatur, aber auch für die Regelung von dezentralen </w:t>
      </w:r>
      <w:proofErr w:type="spellStart"/>
      <w:r w:rsidR="00BB002A" w:rsidRPr="00BB002A">
        <w:t>Prosumern</w:t>
      </w:r>
      <w:proofErr w:type="spellEnd"/>
      <w:r w:rsidR="00BB002A" w:rsidRPr="00BB002A">
        <w:t xml:space="preserve"> (z. B. Solarthermie) oder dezentralen Wärmequellen besteht.</w:t>
      </w:r>
    </w:p>
    <w:p w14:paraId="1FBED9E0" w14:textId="77777777" w:rsidR="00BB002A" w:rsidRDefault="00BB002A" w:rsidP="00227125"/>
    <w:p w14:paraId="77B93173" w14:textId="77777777" w:rsidR="005E4D4F" w:rsidRPr="005E4D4F" w:rsidRDefault="005E4D4F" w:rsidP="005E4D4F">
      <w:pPr>
        <w:pStyle w:val="Ueberschrift"/>
      </w:pPr>
      <w:r w:rsidRPr="005E4D4F">
        <w:t>Ergebnisse und Schlussfolgerungen</w:t>
      </w:r>
    </w:p>
    <w:p w14:paraId="16AB0922" w14:textId="77777777" w:rsidR="004122BD" w:rsidRDefault="00271A4C" w:rsidP="00BB002A">
      <w:r>
        <w:t>I</w:t>
      </w:r>
      <w:r w:rsidR="00BB002A">
        <w:t xml:space="preserve">n Python sowie in Aspen HYSIS </w:t>
      </w:r>
      <w:r>
        <w:t xml:space="preserve">wurde </w:t>
      </w:r>
      <w:r w:rsidR="00BB002A">
        <w:t xml:space="preserve">ein Digitaler Zwilling eines </w:t>
      </w:r>
      <w:r>
        <w:t xml:space="preserve">realen </w:t>
      </w:r>
      <w:r w:rsidR="00BB002A">
        <w:t>Wärmenetzes erzeugt.</w:t>
      </w:r>
      <w:r>
        <w:t xml:space="preserve"> Die installierte Messinfrastruktur</w:t>
      </w:r>
      <w:r w:rsidR="00E80480">
        <w:t xml:space="preserve"> und das Leitsystem</w:t>
      </w:r>
      <w:r>
        <w:t xml:space="preserve"> in diesem Wärmenetz </w:t>
      </w:r>
      <w:r w:rsidR="00E80480">
        <w:t xml:space="preserve">ermöglichen eine detaillierte </w:t>
      </w:r>
      <w:r w:rsidR="00D151DD">
        <w:t>Modellvalidierung</w:t>
      </w:r>
      <w:r>
        <w:t xml:space="preserve">, </w:t>
      </w:r>
      <w:r w:rsidR="00E80480">
        <w:t>da</w:t>
      </w:r>
      <w:r w:rsidR="00D151DD">
        <w:t xml:space="preserve"> </w:t>
      </w:r>
      <w:r w:rsidR="00E80480">
        <w:t>Messdaten beinahe aller Abnehmer und Einspeiser in Echtzeit vorhanden sind.</w:t>
      </w:r>
      <w:r w:rsidR="00D151DD">
        <w:t xml:space="preserve"> Durch Datenmanipulation können verschiedene Szenarien der </w:t>
      </w:r>
      <w:r w:rsidR="00AA6930">
        <w:t xml:space="preserve">Qualität der </w:t>
      </w:r>
      <w:r w:rsidR="00D151DD">
        <w:t xml:space="preserve">Messdatenerfassung sowie von Systemausfällen </w:t>
      </w:r>
      <w:r w:rsidR="001E30EE">
        <w:t>durchgespielt</w:t>
      </w:r>
      <w:r w:rsidR="00D151DD">
        <w:t xml:space="preserve"> werden</w:t>
      </w:r>
      <w:r w:rsidR="004122BD">
        <w:t>.</w:t>
      </w:r>
      <w:r w:rsidR="00BB002A">
        <w:t xml:space="preserve"> </w:t>
      </w:r>
      <w:r>
        <w:t>Die</w:t>
      </w:r>
      <w:r w:rsidR="00BB002A">
        <w:t xml:space="preserve"> Modell</w:t>
      </w:r>
      <w:r>
        <w:t>e</w:t>
      </w:r>
      <w:r w:rsidR="00BB002A">
        <w:t xml:space="preserve"> arbeitet</w:t>
      </w:r>
      <w:r>
        <w:t>en</w:t>
      </w:r>
      <w:r w:rsidR="00BB002A">
        <w:t xml:space="preserve"> transient</w:t>
      </w:r>
      <w:r w:rsidR="004122BD">
        <w:t>, so dass, v</w:t>
      </w:r>
      <w:r>
        <w:t>or allem das Modell in Python</w:t>
      </w:r>
      <w:r w:rsidR="004122BD">
        <w:t xml:space="preserve"> durch angepasste Schnittstellen (zurzeit OPC UA), </w:t>
      </w:r>
      <w:r w:rsidR="00BB3674">
        <w:t xml:space="preserve">einfach </w:t>
      </w:r>
      <w:r w:rsidR="004122BD">
        <w:t>in das Leitsystem</w:t>
      </w:r>
      <w:r w:rsidR="00BB002A">
        <w:t xml:space="preserve"> </w:t>
      </w:r>
      <w:r w:rsidR="00AA6930">
        <w:t xml:space="preserve">des Wärmenetzes </w:t>
      </w:r>
      <w:r w:rsidR="004122BD">
        <w:t xml:space="preserve">integriert werden kann. Dadurch können in Echtzeit ineffiziente Betriebsweisen </w:t>
      </w:r>
      <w:r w:rsidR="00AA6930">
        <w:t>und Ausfälle</w:t>
      </w:r>
      <w:r w:rsidR="004122BD">
        <w:t xml:space="preserve"> aufgezeigt</w:t>
      </w:r>
      <w:r w:rsidR="00AA6930">
        <w:t xml:space="preserve"> und diese Information dem Wärmenetzbetreiber verständlich weitergegeben </w:t>
      </w:r>
      <w:r w:rsidR="004122BD">
        <w:t>werden.</w:t>
      </w:r>
    </w:p>
    <w:p w14:paraId="3A8A16AC" w14:textId="77777777" w:rsidR="00BB002A" w:rsidRPr="005E4D4F" w:rsidRDefault="00BB002A" w:rsidP="00BB002A">
      <w:r>
        <w:t xml:space="preserve">Die </w:t>
      </w:r>
      <w:r w:rsidR="00BB3674">
        <w:t>Modelle</w:t>
      </w:r>
      <w:r>
        <w:t xml:space="preserve"> wurde</w:t>
      </w:r>
      <w:r w:rsidR="00BB3674">
        <w:t>n anhand der vorhandenen Messdaten bestmöglich</w:t>
      </w:r>
      <w:r>
        <w:t xml:space="preserve"> thermisch als auch hydraulisch validiert. Durch das Schließen von Volumenstrom- und Energiebilanz und unter Zuhilfenahme von Standardlastgängen </w:t>
      </w:r>
      <w:r w:rsidR="00271A4C">
        <w:t xml:space="preserve">sowie durch Methoden des Maschinellen Lernens werden etwaige Messausfälle, oder noch nicht </w:t>
      </w:r>
      <w:r w:rsidR="00AA6930">
        <w:t xml:space="preserve">an das Leitsystem </w:t>
      </w:r>
      <w:r w:rsidR="00271A4C">
        <w:t>angeschlossene Abnehmer bestmöglich berücksichtigt</w:t>
      </w:r>
      <w:r w:rsidR="00AA6930">
        <w:t xml:space="preserve"> – Fälle welche in der Praxis, vor allem bei im Aufbau befindlichen Wärmenetzen, sehr häufig vorkommen</w:t>
      </w:r>
      <w:r w:rsidR="00271A4C">
        <w:t xml:space="preserve">. </w:t>
      </w:r>
      <w:r w:rsidR="001E30EE">
        <w:t>Die</w:t>
      </w:r>
      <w:r w:rsidR="0074465A">
        <w:t xml:space="preserve"> Modell</w:t>
      </w:r>
      <w:r w:rsidR="001E30EE">
        <w:t>e</w:t>
      </w:r>
      <w:r w:rsidR="0074465A">
        <w:t xml:space="preserve"> ziel</w:t>
      </w:r>
      <w:r w:rsidR="001E30EE">
        <w:t>en</w:t>
      </w:r>
      <w:r w:rsidR="0074465A">
        <w:t xml:space="preserve"> darauf ab, immer mit der bestmöglichen aktuellen vorhandenen Datenlage zu arbeiten. </w:t>
      </w:r>
      <w:r w:rsidR="001E30EE">
        <w:t xml:space="preserve">Weiters wurden die transienten Modelle mit </w:t>
      </w:r>
      <w:r w:rsidR="00B47A37">
        <w:t>einem</w:t>
      </w:r>
      <w:r w:rsidR="001E30EE">
        <w:t xml:space="preserve"> Modell in der statisch rechne</w:t>
      </w:r>
      <w:r w:rsidR="00B47A37">
        <w:t>nde</w:t>
      </w:r>
      <w:r w:rsidR="001E30EE">
        <w:t>n Simulationssoftware STANET verglichen.</w:t>
      </w:r>
    </w:p>
    <w:sectPr w:rsidR="00BB002A" w:rsidRP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D15D" w14:textId="77777777" w:rsidR="008B75EF" w:rsidRDefault="008B75EF">
      <w:r>
        <w:separator/>
      </w:r>
    </w:p>
  </w:endnote>
  <w:endnote w:type="continuationSeparator" w:id="0">
    <w:p w14:paraId="0A56BB30" w14:textId="77777777" w:rsidR="008B75EF" w:rsidRDefault="008B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99E9" w14:textId="77777777" w:rsidR="008B75EF" w:rsidRDefault="008B75EF">
      <w:r>
        <w:separator/>
      </w:r>
    </w:p>
  </w:footnote>
  <w:footnote w:type="continuationSeparator" w:id="0">
    <w:p w14:paraId="734AC1EC" w14:textId="77777777" w:rsidR="008B75EF" w:rsidRDefault="008B75EF">
      <w:r>
        <w:continuationSeparator/>
      </w:r>
    </w:p>
  </w:footnote>
  <w:footnote w:id="1">
    <w:p w14:paraId="68C56C23" w14:textId="77777777" w:rsidR="00D53E86" w:rsidRPr="00FB69AE" w:rsidRDefault="00D53E86" w:rsidP="002014D3">
      <w:r w:rsidRPr="00A115D2">
        <w:rPr>
          <w:rStyle w:val="Funotenzeichen"/>
        </w:rPr>
        <w:footnoteRef/>
      </w:r>
      <w:r w:rsidRPr="00D53E86">
        <w:t xml:space="preserve"> </w:t>
      </w:r>
      <w:proofErr w:type="spellStart"/>
      <w:r w:rsidR="002814AE">
        <w:t>Reininghausstraße</w:t>
      </w:r>
      <w:proofErr w:type="spellEnd"/>
      <w:r w:rsidR="002814AE">
        <w:t xml:space="preserve"> 13A, 8020 Graz</w:t>
      </w:r>
      <w:r w:rsidR="00E520E6">
        <w:t xml:space="preserve">, </w:t>
      </w:r>
      <w:r w:rsidR="002814AE" w:rsidRPr="002814AE">
        <w:t>+43 664 88251830</w:t>
      </w:r>
      <w:r w:rsidR="00A6148D">
        <w:t>,</w:t>
      </w:r>
      <w:r w:rsidR="00FD5D56">
        <w:t xml:space="preserve"> </w:t>
      </w:r>
      <w:r w:rsidR="002814AE">
        <w:t>markus.rabensteiner@4wardenergy.at</w:t>
      </w:r>
      <w:r>
        <w:t xml:space="preserve">, </w:t>
      </w:r>
      <w:r w:rsidR="002814AE">
        <w:t>www.4wardenergy.at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FF"/>
    <w:rsid w:val="00010E92"/>
    <w:rsid w:val="00146878"/>
    <w:rsid w:val="001574FF"/>
    <w:rsid w:val="001D32EE"/>
    <w:rsid w:val="001E30EE"/>
    <w:rsid w:val="002014D3"/>
    <w:rsid w:val="00227125"/>
    <w:rsid w:val="00262FD5"/>
    <w:rsid w:val="00271A4C"/>
    <w:rsid w:val="002814AE"/>
    <w:rsid w:val="00283697"/>
    <w:rsid w:val="0028375E"/>
    <w:rsid w:val="002946B8"/>
    <w:rsid w:val="002D561B"/>
    <w:rsid w:val="00335E63"/>
    <w:rsid w:val="00350F98"/>
    <w:rsid w:val="003B676F"/>
    <w:rsid w:val="003C28FE"/>
    <w:rsid w:val="004122BD"/>
    <w:rsid w:val="00483B87"/>
    <w:rsid w:val="00571100"/>
    <w:rsid w:val="005B1ADB"/>
    <w:rsid w:val="005E4D4F"/>
    <w:rsid w:val="006B6197"/>
    <w:rsid w:val="007378C8"/>
    <w:rsid w:val="00741EC0"/>
    <w:rsid w:val="0074465A"/>
    <w:rsid w:val="00803917"/>
    <w:rsid w:val="008B75EF"/>
    <w:rsid w:val="009410D4"/>
    <w:rsid w:val="00A07737"/>
    <w:rsid w:val="00A156E4"/>
    <w:rsid w:val="00A6148D"/>
    <w:rsid w:val="00A914D0"/>
    <w:rsid w:val="00AA6930"/>
    <w:rsid w:val="00AF337A"/>
    <w:rsid w:val="00B47A37"/>
    <w:rsid w:val="00BB002A"/>
    <w:rsid w:val="00BB3674"/>
    <w:rsid w:val="00BC6FB4"/>
    <w:rsid w:val="00BF05FA"/>
    <w:rsid w:val="00C27CD8"/>
    <w:rsid w:val="00CE1A70"/>
    <w:rsid w:val="00CF2D66"/>
    <w:rsid w:val="00D151DD"/>
    <w:rsid w:val="00D53E86"/>
    <w:rsid w:val="00D736F8"/>
    <w:rsid w:val="00E520E6"/>
    <w:rsid w:val="00E80480"/>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B878"/>
  <w15:chartTrackingRefBased/>
  <w15:docId w15:val="{3F229ECE-7601-49A4-A8A9-66385DC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Kommentarzeichen">
    <w:name w:val="annotation reference"/>
    <w:basedOn w:val="Absatz-Standardschriftart"/>
    <w:uiPriority w:val="99"/>
    <w:semiHidden/>
    <w:unhideWhenUsed/>
    <w:rsid w:val="00A914D0"/>
    <w:rPr>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unhideWhenUsed/>
    <w:rsid w:val="00A914D0"/>
    <w:rPr>
      <w:szCs w:val="20"/>
    </w:rPr>
  </w:style>
  <w:style w:type="character" w:customStyle="1" w:styleId="KommentartextZchn">
    <w:name w:val="Kommentartext Zchn"/>
    <w:basedOn w:val="Absatz-Standardschriftart"/>
    <w:link w:val="Kommentartext"/>
    <w:uiPriority w:val="99"/>
    <w:rsid w:val="00A914D0"/>
    <w:rPr>
      <w:rFonts w:ascii="Arial" w:hAnsi="Arial"/>
      <w:lang w:val="de-DE" w:eastAsia="ko-KR"/>
    </w:rPr>
  </w:style>
  <w:style w:type="paragraph" w:customStyle="1" w:styleId="Literatur">
    <w:name w:val="Literatur"/>
    <w:basedOn w:val="Standard"/>
    <w:rsid w:val="005E4D4F"/>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sid w:val="00A914D0"/>
    <w:rPr>
      <w:b/>
      <w:bCs/>
    </w:rPr>
  </w:style>
  <w:style w:type="character" w:customStyle="1" w:styleId="KommentarthemaZchn">
    <w:name w:val="Kommentarthema Zchn"/>
    <w:basedOn w:val="KommentartextZchn"/>
    <w:link w:val="Kommentarthema"/>
    <w:uiPriority w:val="99"/>
    <w:semiHidden/>
    <w:rsid w:val="00A914D0"/>
    <w:rPr>
      <w:rFonts w:ascii="Arial" w:hAnsi="Arial"/>
      <w:b/>
      <w:bCs/>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usRabensteiner\4ward%20Energy%20Dropbox\4ER_Projekte_intern\lowTEMP4districtheat\06_AP6_Evaluierung_Handlungsempfehlungen_Dissemination\IEWT%202023\Abstract_Rabensteiner_Holzer_Aoun.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Abstract_Rabensteiner_Holzer_Aoun</Template>
  <TotalTime>0</TotalTime>
  <Pages>1</Pages>
  <Words>584</Words>
  <Characters>3332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Markus Rabensteiner</dc:creator>
  <cp:keywords/>
  <cp:lastModifiedBy>Markus Rabensteiner</cp:lastModifiedBy>
  <cp:revision>2</cp:revision>
  <cp:lastPrinted>2022-11-14T11:01:00Z</cp:lastPrinted>
  <dcterms:created xsi:type="dcterms:W3CDTF">2022-11-14T11:01:00Z</dcterms:created>
  <dcterms:modified xsi:type="dcterms:W3CDTF">2022-11-14T11:01:00Z</dcterms:modified>
</cp:coreProperties>
</file>