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1A21" w14:textId="0911FF1A" w:rsidR="005E4D4F" w:rsidRPr="005E4D4F" w:rsidRDefault="00D3537A" w:rsidP="005E4D4F">
      <w:pPr>
        <w:pStyle w:val="Abstract-Titel"/>
      </w:pPr>
      <w:r>
        <w:t>K</w:t>
      </w:r>
      <w:r w:rsidR="00FB795A" w:rsidRPr="00FB795A">
        <w:t xml:space="preserve">limaneutrale Rohstoffversorgung </w:t>
      </w:r>
      <w:r w:rsidR="00FB795A">
        <w:t>für</w:t>
      </w:r>
      <w:r w:rsidR="00FB795A" w:rsidRPr="00FB795A">
        <w:t xml:space="preserve"> Raffinerie</w:t>
      </w:r>
      <w:r w:rsidR="00FB795A">
        <w:t>n</w:t>
      </w:r>
      <w:r w:rsidR="00FB795A" w:rsidRPr="00FB795A">
        <w:t xml:space="preserve"> </w:t>
      </w:r>
      <w:r>
        <w:t>- Möglichkeiten des Raffineriestandorts Schwedt</w:t>
      </w:r>
    </w:p>
    <w:p w14:paraId="7441B788" w14:textId="77777777" w:rsidR="00096E8F" w:rsidRDefault="00096E8F" w:rsidP="00A156E4">
      <w:pPr>
        <w:pStyle w:val="AutorenOrganisation"/>
      </w:pPr>
      <w:r w:rsidRPr="00096E8F">
        <w:t>Kritische Rohstoffe und Kreislaufwirtschaft</w:t>
      </w:r>
    </w:p>
    <w:p w14:paraId="0AEFEF48" w14:textId="12769875" w:rsidR="005E4D4F" w:rsidRPr="005B7C02" w:rsidRDefault="0036332C" w:rsidP="00A156E4">
      <w:pPr>
        <w:pStyle w:val="AutorenOrganisation"/>
        <w:rPr>
          <w:lang w:val="en-US"/>
        </w:rPr>
      </w:pPr>
      <w:r w:rsidRPr="005B7C02">
        <w:rPr>
          <w:lang w:val="en-US"/>
        </w:rPr>
        <w:t>Natalia</w:t>
      </w:r>
      <w:r w:rsidR="005E4D4F" w:rsidRPr="005B7C02">
        <w:rPr>
          <w:lang w:val="en-US"/>
        </w:rPr>
        <w:t xml:space="preserve"> </w:t>
      </w:r>
      <w:r w:rsidRPr="005B7C02">
        <w:rPr>
          <w:lang w:val="en-US"/>
        </w:rPr>
        <w:t>PIETON</w:t>
      </w:r>
      <w:r w:rsidR="005E4D4F" w:rsidRPr="00010E92">
        <w:rPr>
          <w:vertAlign w:val="superscript"/>
        </w:rPr>
        <w:footnoteReference w:id="1"/>
      </w:r>
      <w:r w:rsidR="00A156E4" w:rsidRPr="005B7C02">
        <w:rPr>
          <w:vertAlign w:val="superscript"/>
          <w:lang w:val="en-US"/>
        </w:rPr>
        <w:t>(1)</w:t>
      </w:r>
      <w:r w:rsidR="00E136B1" w:rsidRPr="005B7C02">
        <w:rPr>
          <w:vertAlign w:val="superscript"/>
          <w:lang w:val="en-US"/>
        </w:rPr>
        <w:t xml:space="preserve">, </w:t>
      </w:r>
      <w:r w:rsidR="00E136B1" w:rsidRPr="005B7C02">
        <w:rPr>
          <w:lang w:val="en-US"/>
        </w:rPr>
        <w:t xml:space="preserve">Marius </w:t>
      </w:r>
      <w:proofErr w:type="gramStart"/>
      <w:r w:rsidR="00E136B1" w:rsidRPr="005B7C02">
        <w:rPr>
          <w:lang w:val="en-US"/>
        </w:rPr>
        <w:t>NEUWIRTH</w:t>
      </w:r>
      <w:r w:rsidR="003A7816" w:rsidRPr="005B7C02">
        <w:rPr>
          <w:vertAlign w:val="superscript"/>
          <w:lang w:val="en-US"/>
        </w:rPr>
        <w:t>(</w:t>
      </w:r>
      <w:proofErr w:type="gramEnd"/>
      <w:r w:rsidR="003A7816" w:rsidRPr="005B7C02">
        <w:rPr>
          <w:vertAlign w:val="superscript"/>
          <w:lang w:val="en-US"/>
        </w:rPr>
        <w:t>2)</w:t>
      </w:r>
      <w:r w:rsidR="00E136B1" w:rsidRPr="005B7C02">
        <w:rPr>
          <w:lang w:val="en-US"/>
        </w:rPr>
        <w:t xml:space="preserve">, </w:t>
      </w:r>
      <w:r w:rsidR="003A7816" w:rsidRPr="005B7C02">
        <w:rPr>
          <w:lang w:val="en-US"/>
        </w:rPr>
        <w:t>Matthias JAHN</w:t>
      </w:r>
      <w:r w:rsidR="003A7816" w:rsidRPr="005B7C02">
        <w:rPr>
          <w:vertAlign w:val="superscript"/>
          <w:lang w:val="en-US"/>
        </w:rPr>
        <w:t>(3)</w:t>
      </w:r>
      <w:r w:rsidR="003A7816" w:rsidRPr="005B7C02">
        <w:rPr>
          <w:lang w:val="en-US"/>
        </w:rPr>
        <w:t>, Mario RAGWITZ</w:t>
      </w:r>
      <w:r w:rsidR="003A7816" w:rsidRPr="005B7C02">
        <w:rPr>
          <w:vertAlign w:val="superscript"/>
          <w:lang w:val="en-US"/>
        </w:rPr>
        <w:t>(1)</w:t>
      </w:r>
    </w:p>
    <w:p w14:paraId="31BB6490" w14:textId="67EDEB8B" w:rsidR="005E4D4F" w:rsidRDefault="00A156E4" w:rsidP="005E4D4F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36332C">
        <w:t>Fraunhofer</w:t>
      </w:r>
      <w:proofErr w:type="gramEnd"/>
      <w:r w:rsidR="0036332C">
        <w:t>-Einrichtung für Energieinfrastrukturen und Geothermie IEG</w:t>
      </w:r>
      <w:r w:rsidR="003A7816">
        <w:t xml:space="preserve">; </w:t>
      </w:r>
      <w:r w:rsidR="003A7816" w:rsidRPr="003A7816">
        <w:rPr>
          <w:vertAlign w:val="superscript"/>
        </w:rPr>
        <w:t>(2)</w:t>
      </w:r>
      <w:r w:rsidR="003A7816" w:rsidRPr="003A7816">
        <w:rPr>
          <w:lang w:val="de-DE"/>
        </w:rPr>
        <w:t>Fraunhofer-Institut für System- und Innovationsforschung ISI,</w:t>
      </w:r>
      <w:r w:rsidR="003A7816">
        <w:rPr>
          <w:lang w:val="de-DE"/>
        </w:rPr>
        <w:t xml:space="preserve"> </w:t>
      </w:r>
      <w:r w:rsidR="003A7816" w:rsidRPr="003A7816">
        <w:rPr>
          <w:vertAlign w:val="superscript"/>
          <w:lang w:val="de-DE"/>
        </w:rPr>
        <w:t>(3)</w:t>
      </w:r>
      <w:r w:rsidR="003A7816" w:rsidRPr="003A7816">
        <w:rPr>
          <w:lang w:val="de-DE"/>
        </w:rPr>
        <w:t>Fraunhofer-Institut für Keramische Technologien und Systeme IKTS</w:t>
      </w:r>
    </w:p>
    <w:p w14:paraId="76C88E51" w14:textId="77777777" w:rsidR="007A24C2" w:rsidRDefault="007A24C2" w:rsidP="005E4D4F">
      <w:pPr>
        <w:pStyle w:val="Ueberschrift"/>
      </w:pPr>
    </w:p>
    <w:p w14:paraId="14767CFD" w14:textId="4FC5EAAB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7B1304BB" w14:textId="3F5D32EC" w:rsidR="00096FF2" w:rsidRDefault="00096E8F" w:rsidP="00227125">
      <w:r>
        <w:t xml:space="preserve">Raffinerien </w:t>
      </w:r>
      <w:r w:rsidR="00E64C13">
        <w:t xml:space="preserve">verarbeiten Rohöl </w:t>
      </w:r>
      <w:r w:rsidR="00E30129">
        <w:t xml:space="preserve">hauptsächlich </w:t>
      </w:r>
      <w:r w:rsidR="00E64C13">
        <w:t xml:space="preserve">zu </w:t>
      </w:r>
      <w:r>
        <w:t>Kraftstoffe</w:t>
      </w:r>
      <w:r w:rsidR="00E64C13">
        <w:t xml:space="preserve">n und Plattformchemikalien. </w:t>
      </w:r>
      <w:r w:rsidR="00930CC2">
        <w:t xml:space="preserve">Kraftstoffe </w:t>
      </w:r>
      <w:r w:rsidR="00E30129">
        <w:t>werden überwiegend im Mobilitäts- &amp; Transportsektor</w:t>
      </w:r>
      <w:r w:rsidR="005B30A2">
        <w:t xml:space="preserve"> eingesetzt. </w:t>
      </w:r>
      <w:r w:rsidR="00930CC2">
        <w:t xml:space="preserve">Kerosin </w:t>
      </w:r>
      <w:r w:rsidR="005B30A2">
        <w:t>wird dabei als Treibstoff im Flugverkehr eingesetzt, Diesel und Ottokraftstoffe im Straßenverkehr und für den Schiffsverkehr überwiegend Schiffsdiesel und</w:t>
      </w:r>
      <w:r w:rsidR="00930CC2">
        <w:t xml:space="preserve"> Heizöl</w:t>
      </w:r>
      <w:r w:rsidR="00E6748F">
        <w:t>. Plattformchemikalien (Olefine, Aromaten) sind ein wichtiger Rohstoff für die Chemieindustrie</w:t>
      </w:r>
      <w:r w:rsidR="00FB795A">
        <w:t>,</w:t>
      </w:r>
      <w:r w:rsidR="005B30A2">
        <w:t xml:space="preserve"> beispielsweise</w:t>
      </w:r>
      <w:r w:rsidR="00FB795A">
        <w:t>. für die Erzeugung von Kunststoffen</w:t>
      </w:r>
      <w:r w:rsidR="00E6748F">
        <w:t xml:space="preserve">. </w:t>
      </w:r>
      <w:r w:rsidR="00E64C13">
        <w:t>Um bis 2045 in allen Sektoren Klimaneutralität zu erreichen ist eine Abkehr von fossilen Energieträgern</w:t>
      </w:r>
      <w:r w:rsidR="000D3352">
        <w:t>, ein ressourcenschonender Rohstoffeinsatz</w:t>
      </w:r>
      <w:r w:rsidR="00E64C13">
        <w:t xml:space="preserve"> </w:t>
      </w:r>
      <w:r w:rsidR="000D3352">
        <w:t xml:space="preserve">sowie weitreichende Elektrifizierung </w:t>
      </w:r>
      <w:r w:rsidR="00E64C13">
        <w:t xml:space="preserve">unausweichlich. Daher stehen Raffinerien derzeit vor zwei Herausforderungen: </w:t>
      </w:r>
    </w:p>
    <w:p w14:paraId="36D96CCF" w14:textId="77777777" w:rsidR="00096FF2" w:rsidRDefault="00096FF2" w:rsidP="00227125"/>
    <w:p w14:paraId="07FF421D" w14:textId="017983F9" w:rsidR="00096FF2" w:rsidRDefault="005B30A2" w:rsidP="00096FF2">
      <w:pPr>
        <w:pStyle w:val="Listenabsatz"/>
        <w:numPr>
          <w:ilvl w:val="0"/>
          <w:numId w:val="5"/>
        </w:numPr>
      </w:pPr>
      <w:r>
        <w:t>Ersatz/Substitution</w:t>
      </w:r>
      <w:r w:rsidR="00A12C58">
        <w:t xml:space="preserve"> von</w:t>
      </w:r>
      <w:r>
        <w:t xml:space="preserve"> fossilem Rohöl durch klimaneutrale Rohstoffe</w:t>
      </w:r>
      <w:r w:rsidR="00E64C13">
        <w:t xml:space="preserve">. </w:t>
      </w:r>
    </w:p>
    <w:p w14:paraId="739B36B2" w14:textId="5F419692" w:rsidR="00096FF2" w:rsidRDefault="00A12C58" w:rsidP="00096FF2">
      <w:pPr>
        <w:pStyle w:val="Listenabsatz"/>
        <w:numPr>
          <w:ilvl w:val="0"/>
          <w:numId w:val="5"/>
        </w:numPr>
      </w:pPr>
      <w:r>
        <w:t xml:space="preserve">Unsicherheit der Entwicklung zukünftiger Bedarfe nach Kraftstoffen und Plattformchemikalien </w:t>
      </w:r>
      <w:r w:rsidR="00E64C13">
        <w:t>aufgrund</w:t>
      </w:r>
      <w:bookmarkStart w:id="0" w:name="_GoBack"/>
      <w:r w:rsidR="005B7C02">
        <w:t xml:space="preserve"> </w:t>
      </w:r>
      <w:bookmarkEnd w:id="0"/>
      <w:r w:rsidR="00E64C13">
        <w:t>vo</w:t>
      </w:r>
      <w:r w:rsidR="00096FF2">
        <w:t>r</w:t>
      </w:r>
      <w:r w:rsidR="00E64C13">
        <w:t>anschreitende</w:t>
      </w:r>
      <w:r>
        <w:t>r</w:t>
      </w:r>
      <w:r w:rsidR="00E64C13">
        <w:t xml:space="preserve"> Elektrifizierung </w:t>
      </w:r>
      <w:r w:rsidR="00096FF2">
        <w:t>und Kreislaufwirtschaft</w:t>
      </w:r>
      <w:r>
        <w:t xml:space="preserve"> sowie Importkonkurrenzen</w:t>
      </w:r>
      <w:r w:rsidR="00096FF2">
        <w:t xml:space="preserve">. </w:t>
      </w:r>
    </w:p>
    <w:p w14:paraId="26EB8023" w14:textId="77777777" w:rsidR="00096FF2" w:rsidRDefault="00096FF2" w:rsidP="00096FF2"/>
    <w:p w14:paraId="5E8B9C88" w14:textId="3E8FB939" w:rsidR="00096E8F" w:rsidRDefault="00096FF2" w:rsidP="00227125">
      <w:r>
        <w:t>Daher stellt sich hier die Frage, ob und wie Raffinerien klimaneutral bis 2045 ausgerichtet werden können.</w:t>
      </w:r>
    </w:p>
    <w:p w14:paraId="041A4D9D" w14:textId="77777777" w:rsidR="005E4D4F" w:rsidRPr="005E4D4F" w:rsidRDefault="005E4D4F" w:rsidP="00227125"/>
    <w:p w14:paraId="00203371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6E621A63" w14:textId="7BFACA40" w:rsidR="005E4D4F" w:rsidRDefault="00096FF2" w:rsidP="00725411">
      <w:pPr>
        <w:pStyle w:val="Listenabsatz"/>
        <w:numPr>
          <w:ilvl w:val="0"/>
          <w:numId w:val="7"/>
        </w:numPr>
      </w:pPr>
      <w:r>
        <w:t>Es werden unterschiedliche klimaneutrale Pfade zur Erzeugung von Kraftstoffen und Plattformchemikalien untersucht und miteinander verglichen. Ein Fokus liegt auf strom- bzw. wasserstoff- und CO</w:t>
      </w:r>
      <w:r w:rsidRPr="00096FF2">
        <w:rPr>
          <w:vertAlign w:val="subscript"/>
        </w:rPr>
        <w:t>2</w:t>
      </w:r>
      <w:r>
        <w:t>-basierten Pfaden</w:t>
      </w:r>
      <w:r w:rsidR="000162C4">
        <w:t xml:space="preserve"> </w:t>
      </w:r>
      <w:sdt>
        <w:sdtPr>
          <w:alias w:val="To edit, see citavi.com/edit"/>
          <w:tag w:val="CitaviPlaceholder#0d25afc5-e6ca-41a3-a0bc-8049c6a27894"/>
          <w:id w:val="-1898883450"/>
          <w:placeholder>
            <w:docPart w:val="DefaultPlaceholder_-1854013440"/>
          </w:placeholder>
        </w:sdtPr>
        <w:sdtEndPr/>
        <w:sdtContent>
          <w:r w:rsidR="000162C4">
            <w:rPr>
              <w:noProof/>
            </w:rPr>
            <w:fldChar w:fldCharType="begin"/>
          </w:r>
          <w:r w:rsidR="000162C4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odHRwczovL3d3dy5ub3ctZ21iaC5kZS93cC1jb250ZW50L3VwbG9hZHMvMjAyMS8wOC9FUFBfQWJzY2hsdXNzYmVyaWNodC5wZGYiLCJVcmlTdHJpbmciOiJodHRwczovL3d3dy5ub3ctZ21iaC5kZS93cC1jb250ZW50L3VwbG9hZHMvMjAyMS8wOC9FUFBfQWJzY2hsdXNzYmVyaWNodC5wZG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mh0dHBzOi8vanVzZXIuZnotanVlbGljaC5kZS9yZWNvcmQvMzI3NjIvZmlsZXMvRW5lcmdpZXRlY2huaWtfMjgucGRmIiwiVXJpU3RyaW5nIjoiaHR0cHM6Ly9qdXNlci5mei1qdWVsaWNoLmRlL3JlY29yZC8zMjc2Mi9maWxlcy9FbmVyZ2lldGVjaG5pa18yOC5wZGY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}</w:instrText>
          </w:r>
          <w:r w:rsidR="000162C4">
            <w:rPr>
              <w:noProof/>
            </w:rPr>
            <w:fldChar w:fldCharType="separate"/>
          </w:r>
          <w:r w:rsidR="000162C4">
            <w:rPr>
              <w:noProof/>
            </w:rPr>
            <w:t>[1, 2]</w:t>
          </w:r>
          <w:r w:rsidR="000162C4">
            <w:rPr>
              <w:noProof/>
            </w:rPr>
            <w:fldChar w:fldCharType="end"/>
          </w:r>
        </w:sdtContent>
      </w:sdt>
      <w:r>
        <w:t>.</w:t>
      </w:r>
    </w:p>
    <w:p w14:paraId="58828A94" w14:textId="1105E159" w:rsidR="00400C94" w:rsidRDefault="00400C94" w:rsidP="00725411">
      <w:pPr>
        <w:pStyle w:val="Listenabsatz"/>
        <w:numPr>
          <w:ilvl w:val="0"/>
          <w:numId w:val="7"/>
        </w:numPr>
      </w:pPr>
      <w:r>
        <w:t xml:space="preserve">Fünf deutsche </w:t>
      </w:r>
      <w:r w:rsidR="00096FF2">
        <w:t>Energiesystemstudien</w:t>
      </w:r>
      <w:r>
        <w:t>, auch bekannt als „BIG 5“-Studien projizieren die Nachfrageentwicklung einzelner Energieträger, um Klimaneutralität bis 2045 bzw. 20</w:t>
      </w:r>
      <w:r w:rsidR="00A12C58">
        <w:t>50</w:t>
      </w:r>
      <w:r>
        <w:t xml:space="preserve"> in allen Sektoren zu erreichen. Diese Studien</w:t>
      </w:r>
      <w:r w:rsidR="00096FF2">
        <w:t xml:space="preserve"> werden zur Ermittlung der Nachfragent</w:t>
      </w:r>
      <w:r w:rsidR="00725411">
        <w:t>w</w:t>
      </w:r>
      <w:r w:rsidR="00096FF2">
        <w:t>icklung nach Kraftstoffen und Plattformchemikalien herangezoge</w:t>
      </w:r>
      <w:r w:rsidR="00725411">
        <w:t>n</w:t>
      </w:r>
      <w:r>
        <w:t xml:space="preserve"> </w:t>
      </w:r>
      <w:sdt>
        <w:sdtPr>
          <w:alias w:val="To edit, see citavi.com/edit"/>
          <w:tag w:val="CitaviPlaceholder#a4f9b27f-4dcc-45c1-ad73-a3c0b0cca9a5"/>
          <w:id w:val="200294553"/>
          <w:placeholder>
            <w:docPart w:val="56A0F16593E34AEFBD32C54988F715C2"/>
          </w:placeholder>
        </w:sdtPr>
        <w:sdtEndPr/>
        <w:sdtContent>
          <w:r>
            <w:rPr>
              <w:noProof/>
            </w:rPr>
            <w:fldChar w:fldCharType="begin"/>
          </w:r>
          <w:r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2lzc3V1LmNvbS9iZGktYmVybGluL2RvY3MvMjExMDIxX2JkaV9rbGltYXBmYWRlXzIuMF8tX2dlc2FtdHN0dWRpZV8tX3ZvcmFidmUiLCJVcmlTdHJpbmciOiJodHRwczovL2lzc3V1LmNvbS9iZGktYmVybGluL2RvY3MvMjExMDIxX2JkaV9rbGltYXBmYWRlXzIuMF8tX2dlc2FtdHN0dWRpZV8tX3ZvcmFidmU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aHR0cHM6Ly93d3cuZGVuYS5kZS9maWxlYWRtaW4vZGVuYS9QdWJsaWthdGlvbmVuL1BERnMvMjAyMS9BYnNjaGx1c3NiZXJpY2h0X2RlbmEtTGVpdHN0dWRpZV9BdWZicnVjaF9LbGltYW5ldXRyYWxpdGFldC5wZGYiLCJVcmlTdHJpbmciOiJodHRwczovL3d3dy5kZW5hLmRlL2ZpbGVhZG1pbi9kZW5hL1B1Ymxpa2F0aW9uZW4vUERGcy8yMDIxL0Fic2NobHVzc2JlcmljaHRfZGVuYS1MZWl0c3R1ZGllX0F1ZmJydWNoX0tsaW1hbmV1dHJhbGl0YWV0LnBkZ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}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[3–7]</w:t>
          </w:r>
          <w:r>
            <w:rPr>
              <w:noProof/>
            </w:rPr>
            <w:fldChar w:fldCharType="end"/>
          </w:r>
        </w:sdtContent>
      </w:sdt>
      <w:r>
        <w:t>.</w:t>
      </w:r>
    </w:p>
    <w:p w14:paraId="31AF919C" w14:textId="5312C499" w:rsidR="00096FF2" w:rsidRDefault="00400C94" w:rsidP="000B1432">
      <w:pPr>
        <w:pStyle w:val="Listenabsatz"/>
        <w:numPr>
          <w:ilvl w:val="0"/>
          <w:numId w:val="7"/>
        </w:numPr>
      </w:pPr>
      <w:r>
        <w:t xml:space="preserve">Die ermittelte </w:t>
      </w:r>
      <w:r w:rsidR="007A24C2">
        <w:t xml:space="preserve">regionale </w:t>
      </w:r>
      <w:r>
        <w:t xml:space="preserve">Nachfrage nach Kraftstoffen </w:t>
      </w:r>
      <w:r w:rsidR="007A24C2">
        <w:t xml:space="preserve">und </w:t>
      </w:r>
      <w:r w:rsidR="00A12C58">
        <w:t xml:space="preserve">der </w:t>
      </w:r>
      <w:r w:rsidR="007A24C2">
        <w:t xml:space="preserve">prozentuale Rückgang von Plattformchemikalien </w:t>
      </w:r>
      <w:r>
        <w:t xml:space="preserve">in 2045 wird </w:t>
      </w:r>
      <w:r w:rsidR="007A24C2">
        <w:t>genutzt,</w:t>
      </w:r>
      <w:r w:rsidR="000B1432">
        <w:t xml:space="preserve"> </w:t>
      </w:r>
      <w:r w:rsidR="00725411">
        <w:t xml:space="preserve">um </w:t>
      </w:r>
      <w:r w:rsidR="00E6748F">
        <w:t>ein mögliches</w:t>
      </w:r>
      <w:r w:rsidR="00725411">
        <w:t xml:space="preserve"> Produktportfolio</w:t>
      </w:r>
      <w:r w:rsidR="00E6748F">
        <w:t xml:space="preserve"> für zukünftige klimaneutrale Raffinerien</w:t>
      </w:r>
      <w:r w:rsidR="00725411">
        <w:t xml:space="preserve"> </w:t>
      </w:r>
      <w:r w:rsidR="00E6748F">
        <w:t>abzuleiten</w:t>
      </w:r>
      <w:r w:rsidR="00725411">
        <w:t xml:space="preserve">. </w:t>
      </w:r>
    </w:p>
    <w:p w14:paraId="3A3B64D9" w14:textId="0EEAF429" w:rsidR="00096FF2" w:rsidRPr="00096FF2" w:rsidRDefault="00096FF2" w:rsidP="00725411">
      <w:pPr>
        <w:pStyle w:val="Listenabsatz"/>
        <w:numPr>
          <w:ilvl w:val="0"/>
          <w:numId w:val="7"/>
        </w:numPr>
      </w:pPr>
      <w:r w:rsidRPr="00096FF2">
        <w:t>In einem Use Case wird d</w:t>
      </w:r>
      <w:r>
        <w:t>ie daraus resultieren</w:t>
      </w:r>
      <w:r w:rsidR="00A12C58">
        <w:t>de</w:t>
      </w:r>
      <w:r>
        <w:t xml:space="preserve"> Kapazität der Raffinerie Schwedt i</w:t>
      </w:r>
      <w:r w:rsidR="00A12C58">
        <w:t>m deutschen</w:t>
      </w:r>
      <w:r>
        <w:t xml:space="preserve"> Brandenburg</w:t>
      </w:r>
      <w:r w:rsidR="00A12C58">
        <w:t xml:space="preserve"> </w:t>
      </w:r>
      <w:r>
        <w:t xml:space="preserve">errechnet, sowie die sich </w:t>
      </w:r>
      <w:r w:rsidR="00725411">
        <w:t xml:space="preserve">daraus </w:t>
      </w:r>
      <w:r>
        <w:t>ergebenden Rohstoff- und Infrastrukturbedarfe</w:t>
      </w:r>
      <w:r w:rsidR="00725411">
        <w:t xml:space="preserve"> abgeleitet</w:t>
      </w:r>
      <w:r w:rsidR="000162C4">
        <w:t xml:space="preserve"> </w:t>
      </w:r>
      <w:sdt>
        <w:sdtPr>
          <w:alias w:val="To edit, see citavi.com/edit"/>
          <w:tag w:val="CitaviPlaceholder#40f16b2e-a121-4890-b5e1-ab256c21b3c8"/>
          <w:id w:val="1444728259"/>
          <w:placeholder>
            <w:docPart w:val="DefaultPlaceholder_-1854013440"/>
          </w:placeholder>
        </w:sdtPr>
        <w:sdtEndPr/>
        <w:sdtContent>
          <w:r w:rsidR="000162C4">
            <w:rPr>
              <w:noProof/>
            </w:rPr>
            <w:fldChar w:fldCharType="begin"/>
          </w:r>
          <w:r w:rsidR="000162C4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DguMDkuMjAyMi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BzOi8vd3d3LnBjay5kZS91bnRlcm5laG1lbiIsIlVyaVN0cmluZyI6Imh0dHBzOi8vd3d3LnBjay5kZS91bnRlcm5laG1lb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}</w:instrText>
          </w:r>
          <w:r w:rsidR="000162C4">
            <w:rPr>
              <w:noProof/>
            </w:rPr>
            <w:fldChar w:fldCharType="separate"/>
          </w:r>
          <w:r w:rsidR="000162C4">
            <w:rPr>
              <w:noProof/>
            </w:rPr>
            <w:t>[8–10]</w:t>
          </w:r>
          <w:r w:rsidR="000162C4">
            <w:rPr>
              <w:noProof/>
            </w:rPr>
            <w:fldChar w:fldCharType="end"/>
          </w:r>
        </w:sdtContent>
      </w:sdt>
      <w:r>
        <w:t>.</w:t>
      </w:r>
    </w:p>
    <w:p w14:paraId="449B4BD7" w14:textId="77777777" w:rsidR="005E4D4F" w:rsidRPr="00096FF2" w:rsidRDefault="005E4D4F" w:rsidP="00227125"/>
    <w:p w14:paraId="14B95358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1041460C" w14:textId="08D967E3" w:rsidR="00725411" w:rsidRDefault="00725411" w:rsidP="00227125">
      <w:r>
        <w:t xml:space="preserve">Die Analysen haben gezeigt, dass Raffinerien einen unverzichtbaren Verbund bilden und zukünftig einen wertvollen Beitrag zur Energiewende und regionalem Strukturwandel leisten können. </w:t>
      </w:r>
    </w:p>
    <w:p w14:paraId="17731994" w14:textId="35A8F964" w:rsidR="00BB616E" w:rsidRDefault="00BB616E" w:rsidP="00227125"/>
    <w:p w14:paraId="2E7434C4" w14:textId="2DCB69C3" w:rsidR="00BB616E" w:rsidRDefault="00BB616E" w:rsidP="00227125">
      <w:r>
        <w:t>Unter Anbetracht einer weitreichenden Elektrifizierung zur Erreichung von Klimaneutralität und der damit verbundenen sinkenden Nachfrage nach Ottokraftstoffen</w:t>
      </w:r>
      <w:r w:rsidR="00930CC2">
        <w:t xml:space="preserve"> und Diesel im Straßentransport, sowie Heizöl im Wärmesektor, wird sich die Kraftstoffproduktion von Raffinerien</w:t>
      </w:r>
      <w:r w:rsidR="00A12C58">
        <w:t xml:space="preserve"> voraussichtlich</w:t>
      </w:r>
      <w:r w:rsidR="00930CC2">
        <w:t xml:space="preserve"> auf Kerosin und Schiffsdiesel be</w:t>
      </w:r>
      <w:r w:rsidR="004D11E7">
        <w:t>schränken</w:t>
      </w:r>
      <w:r w:rsidR="00930CC2">
        <w:t>. Grund hierfür ist, dass sowohl der Flug- als auch Schiffstransport schwer zu elektrifizieren sind und kohlenstoffhaltige Energieträger weiterhin notwendig sein werden, jedoch klimaneutral.</w:t>
      </w:r>
      <w:r w:rsidR="00E6748F">
        <w:t xml:space="preserve"> Für die Erzeugung von synthetischen Kraftstoffen (Kerosin, Diesel) kommen sowohl die Fischer-Tropsch-Synthese (FT-Synthese) als auch der Methanol-to-Synfuels-Pfad in Frage.</w:t>
      </w:r>
      <w:r w:rsidR="005B7C02">
        <w:t xml:space="preserve"> </w:t>
      </w:r>
      <w:r w:rsidR="00527BE0">
        <w:lastRenderedPageBreak/>
        <w:t>Biomassebasierte Pfade sind bei dieser Betrachtung ausgenommen, können jedoch eine relevante Rolle spielen.</w:t>
      </w:r>
    </w:p>
    <w:p w14:paraId="457291E9" w14:textId="5754838A" w:rsidR="00E6748F" w:rsidRDefault="00E6748F" w:rsidP="00227125"/>
    <w:p w14:paraId="6047348D" w14:textId="66CD8E4B" w:rsidR="00E6748F" w:rsidRDefault="00E6748F" w:rsidP="00227125">
      <w:r>
        <w:t xml:space="preserve">Plattformchemikalien werden auch in der Zukunft trotz Kreislaufwirtschaft in hohen Mengen nachgefragt werden, sind mengenmäßig jedoch im Vergleich zum Kraftstoffbedarf </w:t>
      </w:r>
      <w:r w:rsidR="00527BE0">
        <w:t>zweit</w:t>
      </w:r>
      <w:r w:rsidR="00527BE0">
        <w:t>rangig</w:t>
      </w:r>
      <w:r>
        <w:t xml:space="preserve">. Diese können entweder aus dem Koppelprodukt </w:t>
      </w:r>
      <w:r w:rsidR="00D3537A">
        <w:t xml:space="preserve">Naphtha aus </w:t>
      </w:r>
      <w:r>
        <w:t>der FT-Synthese erzeugt werden oder über den Methanol-to-Olefins-Pfad</w:t>
      </w:r>
      <w:r w:rsidR="000162C4">
        <w:t xml:space="preserve"> (MtO)</w:t>
      </w:r>
      <w:r>
        <w:t xml:space="preserve">. </w:t>
      </w:r>
    </w:p>
    <w:p w14:paraId="5911F03C" w14:textId="39E28B01" w:rsidR="00E6748F" w:rsidRDefault="00E6748F" w:rsidP="00227125"/>
    <w:p w14:paraId="42FB6640" w14:textId="637A77A1" w:rsidR="00E6748F" w:rsidRDefault="00E6748F" w:rsidP="00227125">
      <w:r>
        <w:t>Eine schematische Transformation einer Rohölraffinerie zu einer klimaneutralen Raffinerie unter Anbetracht eine</w:t>
      </w:r>
      <w:r w:rsidR="000162C4">
        <w:t>s</w:t>
      </w:r>
      <w:r>
        <w:t xml:space="preserve"> angepassten Produktportfolios, verminderte</w:t>
      </w:r>
      <w:r w:rsidR="000162C4">
        <w:t>r</w:t>
      </w:r>
      <w:r>
        <w:t xml:space="preserve"> </w:t>
      </w:r>
      <w:r w:rsidR="000162C4">
        <w:t>Produktionsk</w:t>
      </w:r>
      <w:r>
        <w:t>apazitäten und der klimaneutralen Pfade (FT-Synthese, MtSynfuels</w:t>
      </w:r>
      <w:r w:rsidR="000162C4">
        <w:t xml:space="preserve"> bzw. ergänzend MtO</w:t>
      </w:r>
      <w:r>
        <w:t>) zur Erzeugung synthetischer Kraf</w:t>
      </w:r>
      <w:r w:rsidR="000162C4">
        <w:t>tstoffe (Kerosin, Diesel) bzw. Plattformchemikalien ist in Abbildung 1 dargestellt.</w:t>
      </w:r>
    </w:p>
    <w:p w14:paraId="6C4C40DD" w14:textId="77777777" w:rsidR="00527BE0" w:rsidRDefault="00527BE0" w:rsidP="00227125"/>
    <w:p w14:paraId="7E08E6D0" w14:textId="352A229B" w:rsidR="00803917" w:rsidRDefault="00725411" w:rsidP="00227125">
      <w:r>
        <w:rPr>
          <w:noProof/>
          <w:lang w:eastAsia="de-DE"/>
        </w:rPr>
        <w:drawing>
          <wp:inline distT="0" distB="0" distL="0" distR="0" wp14:anchorId="3C240E5E" wp14:editId="181E92F9">
            <wp:extent cx="5760720" cy="2596381"/>
            <wp:effectExtent l="0" t="0" r="11430" b="1397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  <a:ext uri="{147F2762-F138-4A5C-976F-8EAC2B608ADB}">
                  <a16:predDERef xmlns:a16="http://schemas.microsoft.com/office/drawing/2014/main" pre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8BAE14" w14:textId="2BE90E93" w:rsidR="00803917" w:rsidRPr="002946B8" w:rsidRDefault="00803917" w:rsidP="00D53E86">
      <w:pPr>
        <w:pStyle w:val="Abbildungsbeschriftung"/>
      </w:pPr>
      <w:r w:rsidRPr="002946B8">
        <w:t xml:space="preserve">Abbildung 1: </w:t>
      </w:r>
      <w:r w:rsidR="000162C4">
        <w:t>Schematische Darstellung eines Transformationsprozesses von einer rohölbasierten zu einer klimaneutralen Raffinerie.</w:t>
      </w:r>
    </w:p>
    <w:p w14:paraId="27A1FA20" w14:textId="77777777" w:rsidR="002946B8" w:rsidRPr="00803917" w:rsidRDefault="002946B8" w:rsidP="00227125"/>
    <w:p w14:paraId="24C120A5" w14:textId="66F05A77" w:rsidR="00564569" w:rsidRDefault="004D11E7" w:rsidP="004D11E7">
      <w:pPr>
        <w:pStyle w:val="Literatur"/>
        <w:ind w:left="0" w:firstLine="0"/>
      </w:pPr>
      <w:r>
        <w:t xml:space="preserve">Hieraus wird deutlich, dass Raffinerien auch in einer klimaneutralen Welt eine Daseinsberechtigung finden werden, auch wenn Kapazitäten </w:t>
      </w:r>
      <w:r w:rsidR="00D3537A">
        <w:t>voraussichtlich</w:t>
      </w:r>
      <w:r>
        <w:t xml:space="preserve"> drastisch reduziert werden müssen. Jedoch ist noch unklar welcher Teil der Wertschöpfung </w:t>
      </w:r>
      <w:r w:rsidR="00D3537A">
        <w:t xml:space="preserve">unter Umständen </w:t>
      </w:r>
      <w:r>
        <w:t>in Länder</w:t>
      </w:r>
      <w:r w:rsidR="00D3537A">
        <w:t xml:space="preserve"> mit hohem Erneuerbaren Potenzial</w:t>
      </w:r>
      <w:r>
        <w:t xml:space="preserve"> </w:t>
      </w:r>
      <w:r w:rsidR="00D3537A">
        <w:t xml:space="preserve">ausgelagert </w:t>
      </w:r>
      <w:r>
        <w:t>wird und welcher Teil vor Ort gehalten werden kann.</w:t>
      </w:r>
    </w:p>
    <w:p w14:paraId="5FD0A323" w14:textId="620F6F52" w:rsidR="000D3352" w:rsidRDefault="000D3352" w:rsidP="004D11E7">
      <w:pPr>
        <w:pStyle w:val="Literatur"/>
        <w:ind w:left="0" w:firstLine="0"/>
      </w:pPr>
    </w:p>
    <w:p w14:paraId="052E956D" w14:textId="2A38E41B" w:rsidR="000D3352" w:rsidRDefault="000D3352" w:rsidP="004D11E7">
      <w:pPr>
        <w:pStyle w:val="Literatur"/>
        <w:ind w:left="0" w:firstLine="0"/>
      </w:pPr>
      <w:r>
        <w:t>Die Erweiterung des Modells sieht vor, weitere Raffinerien und Länder aufzunehmen, und in einem nächsten Schritt in einem ganzheitlichen Energiesystem zu integrieren und Rohstoff- und Infrastrukturbedarfe auf regionaler Ebene im Rahmen einer Wasserstoffwirtschaft zu optimieren.</w:t>
      </w:r>
    </w:p>
    <w:p w14:paraId="036E62F3" w14:textId="77777777" w:rsidR="004D11E7" w:rsidRDefault="004D11E7" w:rsidP="004D11E7">
      <w:pPr>
        <w:pStyle w:val="Literatur"/>
        <w:ind w:left="0" w:firstLine="0"/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tag w:val="CitaviBibliography"/>
        <w:id w:val="1559207110"/>
        <w:placeholder>
          <w:docPart w:val="DefaultPlaceholder_-1854013440"/>
        </w:placeholder>
      </w:sdtPr>
      <w:sdtEndPr/>
      <w:sdtContent>
        <w:p w14:paraId="25A2D615" w14:textId="6F3C5C58" w:rsidR="000162C4" w:rsidRDefault="000162C4" w:rsidP="000162C4">
          <w:pPr>
            <w:pStyle w:val="CitaviBibliographyHeading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4D11E7" w:rsidRPr="004D11E7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Literatur</w:t>
          </w:r>
        </w:p>
        <w:p w14:paraId="79AF8816" w14:textId="77777777" w:rsidR="004D11E7" w:rsidRPr="004D11E7" w:rsidRDefault="004D11E7" w:rsidP="000162C4">
          <w:pPr>
            <w:pStyle w:val="CitaviBibliographyHeading"/>
            <w:rPr>
              <w:rFonts w:ascii="Arial" w:hAnsi="Arial" w:cs="Arial"/>
              <w:b/>
              <w:color w:val="000000" w:themeColor="text1"/>
              <w:sz w:val="2"/>
              <w:szCs w:val="22"/>
            </w:rPr>
          </w:pPr>
        </w:p>
        <w:p w14:paraId="4AAAAC62" w14:textId="77777777" w:rsidR="000162C4" w:rsidRDefault="000162C4" w:rsidP="000162C4">
          <w:pPr>
            <w:pStyle w:val="CitaviBibliographyEntry"/>
          </w:pPr>
          <w:r>
            <w:t>[1]</w:t>
          </w:r>
          <w:r>
            <w:tab/>
          </w:r>
          <w:bookmarkStart w:id="1" w:name="_CTVL00183741a82b7524b7caf7c5e1ae8f3f42a"/>
          <w:r w:rsidRPr="000162C4">
            <w:rPr>
              <w:smallCaps/>
            </w:rPr>
            <w:t>Arnd</w:t>
          </w:r>
          <w:bookmarkEnd w:id="1"/>
          <w:r w:rsidRPr="000162C4">
            <w:rPr>
              <w:smallCaps/>
            </w:rPr>
            <w:t>t</w:t>
          </w:r>
          <w:r w:rsidRPr="000162C4">
            <w:t xml:space="preserve">, Christoph ; </w:t>
          </w:r>
          <w:r w:rsidRPr="000162C4">
            <w:rPr>
              <w:smallCaps/>
            </w:rPr>
            <w:t>Neuling</w:t>
          </w:r>
          <w:r w:rsidRPr="000162C4">
            <w:t xml:space="preserve">, Ulf ; </w:t>
          </w:r>
          <w:r w:rsidRPr="000162C4">
            <w:rPr>
              <w:smallCaps/>
            </w:rPr>
            <w:t>Vorsatz</w:t>
          </w:r>
          <w:r w:rsidRPr="000162C4">
            <w:t xml:space="preserve">, Martin ; </w:t>
          </w:r>
          <w:r w:rsidRPr="000162C4">
            <w:rPr>
              <w:smallCaps/>
            </w:rPr>
            <w:t>Prause</w:t>
          </w:r>
          <w:r w:rsidRPr="000162C4">
            <w:t xml:space="preserve">, Juliane: </w:t>
          </w:r>
          <w:r w:rsidRPr="000162C4">
            <w:rPr>
              <w:i/>
            </w:rPr>
            <w:t>Konzeptionelle und technische Ausgestaltung einer Entwicklungsplattform für Power-to-Liquid-Kraftstoffe</w:t>
          </w:r>
          <w:r w:rsidRPr="000162C4">
            <w:t xml:space="preserve"> : </w:t>
          </w:r>
          <w:r w:rsidRPr="000162C4">
            <w:rPr>
              <w:i/>
            </w:rPr>
            <w:t>Abschlussbericht</w:t>
          </w:r>
          <w:r w:rsidRPr="000162C4">
            <w:t xml:space="preserve">. 10.08.2021 </w:t>
          </w:r>
        </w:p>
        <w:p w14:paraId="694FCAB5" w14:textId="77777777" w:rsidR="000162C4" w:rsidRDefault="000162C4" w:rsidP="000162C4">
          <w:pPr>
            <w:pStyle w:val="CitaviBibliographyEntry"/>
          </w:pPr>
          <w:r>
            <w:t>[2]</w:t>
          </w:r>
          <w:r>
            <w:tab/>
          </w:r>
          <w:bookmarkStart w:id="2" w:name="_CTVL001749f5691297b4c3bb9f0d042ab5aceef"/>
          <w:r w:rsidRPr="000162C4">
            <w:rPr>
              <w:smallCaps/>
            </w:rPr>
            <w:t>Höhlei</w:t>
          </w:r>
          <w:bookmarkEnd w:id="2"/>
          <w:r w:rsidRPr="000162C4">
            <w:rPr>
              <w:smallCaps/>
            </w:rPr>
            <w:t>n</w:t>
          </w:r>
          <w:r w:rsidRPr="000162C4">
            <w:t xml:space="preserve">, Bernd ; </w:t>
          </w:r>
          <w:r w:rsidRPr="000162C4">
            <w:rPr>
              <w:smallCaps/>
            </w:rPr>
            <w:t>Grube</w:t>
          </w:r>
          <w:r w:rsidRPr="000162C4">
            <w:t xml:space="preserve">, Thomas ; </w:t>
          </w:r>
          <w:r w:rsidRPr="000162C4">
            <w:rPr>
              <w:smallCaps/>
            </w:rPr>
            <w:t>Biedermann</w:t>
          </w:r>
          <w:r w:rsidRPr="000162C4">
            <w:t xml:space="preserve">, Peter ; </w:t>
          </w:r>
          <w:r w:rsidRPr="000162C4">
            <w:rPr>
              <w:smallCaps/>
            </w:rPr>
            <w:t>Bielawa</w:t>
          </w:r>
          <w:r w:rsidRPr="000162C4">
            <w:t xml:space="preserve">, Hubert ; </w:t>
          </w:r>
          <w:r w:rsidRPr="000162C4">
            <w:rPr>
              <w:smallCaps/>
            </w:rPr>
            <w:t>Erdmann</w:t>
          </w:r>
          <w:r w:rsidRPr="000162C4">
            <w:t xml:space="preserve">, Georg ; </w:t>
          </w:r>
          <w:r w:rsidRPr="000162C4">
            <w:rPr>
              <w:smallCaps/>
            </w:rPr>
            <w:t>Schlecht</w:t>
          </w:r>
          <w:r w:rsidRPr="000162C4">
            <w:t xml:space="preserve">, Ludmilla ; </w:t>
          </w:r>
          <w:r w:rsidRPr="000162C4">
            <w:rPr>
              <w:smallCaps/>
            </w:rPr>
            <w:t>Isenberg</w:t>
          </w:r>
          <w:r w:rsidRPr="000162C4">
            <w:t xml:space="preserve">, Gerhard ; </w:t>
          </w:r>
          <w:r w:rsidRPr="000162C4">
            <w:rPr>
              <w:smallCaps/>
            </w:rPr>
            <w:t>Edinger</w:t>
          </w:r>
          <w:r w:rsidRPr="000162C4">
            <w:t xml:space="preserve">, Raphael: </w:t>
          </w:r>
          <w:r w:rsidRPr="000162C4">
            <w:rPr>
              <w:i/>
            </w:rPr>
            <w:t>Methanol als Energieträger</w:t>
          </w:r>
          <w:r w:rsidRPr="000162C4">
            <w:t xml:space="preserve">. Schriften des Forschungszentrums Jülich. </w:t>
          </w:r>
          <w:r w:rsidRPr="000162C4">
            <w:rPr>
              <w:smallCaps/>
            </w:rPr>
            <w:t>Forschungszentrum Jülich GmbH</w:t>
          </w:r>
          <w:r w:rsidRPr="000162C4">
            <w:t xml:space="preserve"> (Hrsg.); Lurgi Öl·Gas·Chemie GmbH (Mitarb.); Technische Universität Berlin (Mitarb.); DaimlerChrysler AG (Mitarb.) . 2003 </w:t>
          </w:r>
        </w:p>
        <w:p w14:paraId="1E7A2823" w14:textId="77777777" w:rsidR="000162C4" w:rsidRDefault="000162C4" w:rsidP="000162C4">
          <w:pPr>
            <w:pStyle w:val="CitaviBibliographyEntry"/>
          </w:pPr>
          <w:r>
            <w:t>[3]</w:t>
          </w:r>
          <w:r>
            <w:tab/>
          </w:r>
          <w:bookmarkStart w:id="3" w:name="_CTVL0018228a245b3ce40fe829293ed61c3c084"/>
          <w:r w:rsidRPr="000162C4">
            <w:rPr>
              <w:smallCaps/>
            </w:rPr>
            <w:t>BD</w:t>
          </w:r>
          <w:bookmarkEnd w:id="3"/>
          <w:r w:rsidRPr="000162C4">
            <w:rPr>
              <w:smallCaps/>
            </w:rPr>
            <w:t>I</w:t>
          </w:r>
          <w:r w:rsidRPr="000162C4">
            <w:t xml:space="preserve"> (Hrsg.): </w:t>
          </w:r>
          <w:r w:rsidRPr="000162C4">
            <w:rPr>
              <w:i/>
            </w:rPr>
            <w:t>Klimapfade 2.0</w:t>
          </w:r>
          <w:r w:rsidRPr="000162C4">
            <w:t xml:space="preserve"> : </w:t>
          </w:r>
          <w:r w:rsidRPr="000162C4">
            <w:rPr>
              <w:i/>
            </w:rPr>
            <w:t>Ein Wirtschaftsprogramm für Klima und Zukunft</w:t>
          </w:r>
          <w:r w:rsidRPr="000162C4">
            <w:t xml:space="preserve">. Gutachten für den BDI (BCG). 21.10.2021 </w:t>
          </w:r>
        </w:p>
        <w:p w14:paraId="5842401D" w14:textId="77777777" w:rsidR="000162C4" w:rsidRDefault="000162C4" w:rsidP="000162C4">
          <w:pPr>
            <w:pStyle w:val="CitaviBibliographyEntry"/>
          </w:pPr>
          <w:r>
            <w:t>[4]</w:t>
          </w:r>
          <w:r>
            <w:tab/>
          </w:r>
          <w:bookmarkStart w:id="4" w:name="_CTVL001b2cd61f9c3eb461e8e7bdf926931d086"/>
          <w:r w:rsidRPr="000162C4">
            <w:rPr>
              <w:smallCaps/>
            </w:rPr>
            <w:t>den</w:t>
          </w:r>
          <w:bookmarkEnd w:id="4"/>
          <w:r w:rsidRPr="000162C4">
            <w:rPr>
              <w:smallCaps/>
            </w:rPr>
            <w:t>a</w:t>
          </w:r>
          <w:r w:rsidRPr="000162C4">
            <w:t xml:space="preserve">: </w:t>
          </w:r>
          <w:r w:rsidRPr="000162C4">
            <w:rPr>
              <w:i/>
            </w:rPr>
            <w:t>dena-Leitstudie</w:t>
          </w:r>
          <w:r w:rsidRPr="000162C4">
            <w:t xml:space="preserve"> : </w:t>
          </w:r>
          <w:r w:rsidRPr="000162C4">
            <w:rPr>
              <w:i/>
            </w:rPr>
            <w:t>Aufbruch Klimaneutralität</w:t>
          </w:r>
          <w:r w:rsidRPr="000162C4">
            <w:t xml:space="preserve">. Abschlussbericht. 2021 </w:t>
          </w:r>
        </w:p>
        <w:p w14:paraId="36D1D028" w14:textId="77777777" w:rsidR="000162C4" w:rsidRDefault="000162C4" w:rsidP="000162C4">
          <w:pPr>
            <w:pStyle w:val="CitaviBibliographyEntry"/>
          </w:pPr>
          <w:r>
            <w:t>[5]</w:t>
          </w:r>
          <w:r>
            <w:tab/>
          </w:r>
          <w:bookmarkStart w:id="5" w:name="_CTVL0014163a0807f9244c7a901c59edd16ffba"/>
          <w:r w:rsidRPr="000162C4">
            <w:rPr>
              <w:smallCaps/>
            </w:rPr>
            <w:t>Krai</w:t>
          </w:r>
          <w:bookmarkEnd w:id="5"/>
          <w:r w:rsidRPr="000162C4">
            <w:rPr>
              <w:smallCaps/>
            </w:rPr>
            <w:t>l</w:t>
          </w:r>
          <w:r w:rsidRPr="000162C4">
            <w:t xml:space="preserve">, Michael ; </w:t>
          </w:r>
          <w:r w:rsidRPr="000162C4">
            <w:rPr>
              <w:smallCaps/>
            </w:rPr>
            <w:t>Speth</w:t>
          </w:r>
          <w:r w:rsidRPr="000162C4">
            <w:t xml:space="preserve">, Daniel ; </w:t>
          </w:r>
          <w:r w:rsidRPr="000162C4">
            <w:rPr>
              <w:smallCaps/>
            </w:rPr>
            <w:t>Gnann</w:t>
          </w:r>
          <w:r w:rsidRPr="000162C4">
            <w:t xml:space="preserve">, Till ; </w:t>
          </w:r>
          <w:r w:rsidRPr="000162C4">
            <w:rPr>
              <w:smallCaps/>
            </w:rPr>
            <w:t>Wietschel</w:t>
          </w:r>
          <w:r w:rsidRPr="000162C4">
            <w:t xml:space="preserve">, Martin; Consentec GmbH (Mitarb.); ifeu – Institut für Energie- und Umweltforschung Heidelberg (Mitarb.); Technische Universität Berlin </w:t>
          </w:r>
          <w:r w:rsidRPr="000162C4">
            <w:lastRenderedPageBreak/>
            <w:t xml:space="preserve">(Mitarb.) : </w:t>
          </w:r>
          <w:r w:rsidRPr="000162C4">
            <w:rPr>
              <w:i/>
            </w:rPr>
            <w:t>Langfristszenarien für die Transformation des Energiesystems in Deutschland</w:t>
          </w:r>
          <w:r w:rsidRPr="000162C4">
            <w:t xml:space="preserve"> : </w:t>
          </w:r>
          <w:r w:rsidRPr="000162C4">
            <w:rPr>
              <w:i/>
            </w:rPr>
            <w:t>Treibhausgasneutrale Hauptszenarien - Modul Verkehr</w:t>
          </w:r>
          <w:r w:rsidRPr="000162C4">
            <w:t xml:space="preserve">. Karlsruhe, 2021 </w:t>
          </w:r>
        </w:p>
        <w:p w14:paraId="513E9B63" w14:textId="77777777" w:rsidR="000162C4" w:rsidRDefault="000162C4" w:rsidP="000162C4">
          <w:pPr>
            <w:pStyle w:val="CitaviBibliographyEntry"/>
          </w:pPr>
          <w:r>
            <w:t>[6]</w:t>
          </w:r>
          <w:r>
            <w:tab/>
          </w:r>
          <w:bookmarkStart w:id="6" w:name="_CTVL001216a51619dc84aa1bc7597c266f0de85"/>
          <w:r w:rsidRPr="000162C4">
            <w:rPr>
              <w:smallCaps/>
            </w:rPr>
            <w:t>Progno</w:t>
          </w:r>
          <w:bookmarkEnd w:id="6"/>
          <w:r w:rsidRPr="000162C4">
            <w:rPr>
              <w:smallCaps/>
            </w:rPr>
            <w:t>s</w:t>
          </w:r>
          <w:r w:rsidRPr="000162C4">
            <w:t xml:space="preserve"> ; </w:t>
          </w:r>
          <w:r w:rsidRPr="000162C4">
            <w:rPr>
              <w:smallCaps/>
            </w:rPr>
            <w:t>Öko-Institut</w:t>
          </w:r>
          <w:r w:rsidRPr="000162C4">
            <w:t xml:space="preserve"> ; </w:t>
          </w:r>
          <w:r w:rsidRPr="000162C4">
            <w:rPr>
              <w:smallCaps/>
            </w:rPr>
            <w:t>Wuppertal-Institut</w:t>
          </w:r>
          <w:r w:rsidRPr="000162C4">
            <w:t xml:space="preserve">: </w:t>
          </w:r>
          <w:r w:rsidRPr="000162C4">
            <w:rPr>
              <w:i/>
            </w:rPr>
            <w:t>Klimaneutrales Deutschland 2045</w:t>
          </w:r>
          <w:r w:rsidRPr="000162C4">
            <w:t xml:space="preserve"> : </w:t>
          </w:r>
          <w:r w:rsidRPr="000162C4">
            <w:rPr>
              <w:i/>
            </w:rPr>
            <w:t>Wie Deutschland seine Klimaziele schon vor 2050 erreichen kann</w:t>
          </w:r>
          <w:r w:rsidRPr="000162C4">
            <w:t xml:space="preserve">. Langfassung im Auftrag von Stiftung Klimaneutralität, Agora Energiewende und Agora Verkehrswende. June 2021 </w:t>
          </w:r>
        </w:p>
        <w:p w14:paraId="73F32712" w14:textId="77777777" w:rsidR="000162C4" w:rsidRDefault="000162C4" w:rsidP="000162C4">
          <w:pPr>
            <w:pStyle w:val="CitaviBibliographyEntry"/>
          </w:pPr>
          <w:r>
            <w:t>[7]</w:t>
          </w:r>
          <w:r>
            <w:tab/>
          </w:r>
          <w:bookmarkStart w:id="7" w:name="_CTVL001453dbcffc9124808a112a4f43feaec34"/>
          <w:r w:rsidRPr="000162C4">
            <w:rPr>
              <w:smallCaps/>
            </w:rPr>
            <w:t>Strefle</w:t>
          </w:r>
          <w:bookmarkEnd w:id="7"/>
          <w:r w:rsidRPr="000162C4">
            <w:rPr>
              <w:smallCaps/>
            </w:rPr>
            <w:t>r</w:t>
          </w:r>
          <w:r w:rsidRPr="000162C4">
            <w:t xml:space="preserve">, J. ; </w:t>
          </w:r>
          <w:r w:rsidRPr="000162C4">
            <w:rPr>
              <w:smallCaps/>
            </w:rPr>
            <w:t>Merfort</w:t>
          </w:r>
          <w:r w:rsidRPr="000162C4">
            <w:t xml:space="preserve">, A. ; </w:t>
          </w:r>
          <w:r w:rsidRPr="000162C4">
            <w:rPr>
              <w:smallCaps/>
            </w:rPr>
            <w:t>Fuss</w:t>
          </w:r>
          <w:r w:rsidRPr="000162C4">
            <w:t xml:space="preserve">, S. ; </w:t>
          </w:r>
          <w:r w:rsidRPr="000162C4">
            <w:rPr>
              <w:smallCaps/>
            </w:rPr>
            <w:t>Kalkuhl</w:t>
          </w:r>
          <w:r w:rsidRPr="000162C4">
            <w:t xml:space="preserve">, M. ; </w:t>
          </w:r>
          <w:r w:rsidRPr="000162C4">
            <w:rPr>
              <w:smallCaps/>
            </w:rPr>
            <w:t>Gruner</w:t>
          </w:r>
          <w:r w:rsidRPr="000162C4">
            <w:t xml:space="preserve">, F.: </w:t>
          </w:r>
          <w:r w:rsidRPr="000162C4">
            <w:rPr>
              <w:i/>
            </w:rPr>
            <w:t>Ariadne-Report</w:t>
          </w:r>
          <w:r w:rsidRPr="000162C4">
            <w:t xml:space="preserve"> : </w:t>
          </w:r>
          <w:r w:rsidRPr="000162C4">
            <w:rPr>
              <w:i/>
            </w:rPr>
            <w:t>Deutschland auf dem Weg zur Klimaneutralität 2045</w:t>
          </w:r>
          <w:r w:rsidRPr="000162C4">
            <w:t xml:space="preserve">. Szenarien und Pfade im Modellvergleich. Potsdam, 2021 </w:t>
          </w:r>
        </w:p>
        <w:p w14:paraId="2FED7C34" w14:textId="77777777" w:rsidR="000162C4" w:rsidRDefault="000162C4" w:rsidP="000162C4">
          <w:pPr>
            <w:pStyle w:val="CitaviBibliographyEntry"/>
          </w:pPr>
          <w:r>
            <w:t>[8]</w:t>
          </w:r>
          <w:r>
            <w:tab/>
          </w:r>
          <w:bookmarkStart w:id="8" w:name="_CTVL001ff7d72fcf1d246aea57bd81f622d8d43"/>
          <w:r w:rsidRPr="000162C4">
            <w:rPr>
              <w:smallCaps/>
            </w:rPr>
            <w:t>Mineralölwirtschaftsverband e. V</w:t>
          </w:r>
          <w:bookmarkEnd w:id="8"/>
          <w:r w:rsidRPr="000162C4">
            <w:rPr>
              <w:smallCaps/>
            </w:rPr>
            <w:t>.</w:t>
          </w:r>
          <w:r w:rsidRPr="000162C4">
            <w:t xml:space="preserve"> (Hrsg.): </w:t>
          </w:r>
          <w:r w:rsidRPr="000162C4">
            <w:rPr>
              <w:i/>
            </w:rPr>
            <w:t>Mineralölversorgung mit Pipelines</w:t>
          </w:r>
          <w:r w:rsidRPr="000162C4">
            <w:t xml:space="preserve">. Februar 2021 </w:t>
          </w:r>
        </w:p>
        <w:p w14:paraId="5C0773B2" w14:textId="77777777" w:rsidR="000162C4" w:rsidRDefault="000162C4" w:rsidP="000162C4">
          <w:pPr>
            <w:pStyle w:val="CitaviBibliographyEntry"/>
          </w:pPr>
          <w:r>
            <w:t>[9]</w:t>
          </w:r>
          <w:r>
            <w:tab/>
          </w:r>
          <w:bookmarkStart w:id="9" w:name="_CTVL001ab03ad0fee294b099d9336e55c54438f"/>
          <w:r w:rsidRPr="000162C4">
            <w:rPr>
              <w:smallCaps/>
            </w:rPr>
            <w:t>PC</w:t>
          </w:r>
          <w:bookmarkEnd w:id="9"/>
          <w:r w:rsidRPr="000162C4">
            <w:rPr>
              <w:smallCaps/>
            </w:rPr>
            <w:t>K</w:t>
          </w:r>
          <w:r w:rsidRPr="000162C4">
            <w:t xml:space="preserve">: </w:t>
          </w:r>
          <w:r w:rsidRPr="000162C4">
            <w:rPr>
              <w:i/>
            </w:rPr>
            <w:t>PCK - Spitzen-Raffinerie in Europa</w:t>
          </w:r>
          <w:r w:rsidRPr="000162C4">
            <w:t xml:space="preserve"> : </w:t>
          </w:r>
          <w:r w:rsidRPr="000162C4">
            <w:rPr>
              <w:i/>
            </w:rPr>
            <w:t>Unternehmenswebseite</w:t>
          </w:r>
          <w:r w:rsidRPr="000162C4">
            <w:t xml:space="preserve">. URL https://www.pck.de/unternehmen. – Aktualisierungsdatum: 2022-09-08 – Überprüfungsdatum 2022-09-08 </w:t>
          </w:r>
        </w:p>
        <w:p w14:paraId="4F82B583" w14:textId="5EA421D7" w:rsidR="000162C4" w:rsidRDefault="000162C4" w:rsidP="000162C4">
          <w:pPr>
            <w:pStyle w:val="CitaviBibliographyEntry"/>
          </w:pPr>
          <w:r>
            <w:t>[10]</w:t>
          </w:r>
          <w:r>
            <w:tab/>
          </w:r>
          <w:bookmarkStart w:id="10" w:name="_CTVL001f241261e26d54a408c5bf6a4544475bf"/>
          <w:r w:rsidRPr="000162C4">
            <w:rPr>
              <w:smallCaps/>
            </w:rPr>
            <w:t>Ragwit</w:t>
          </w:r>
          <w:bookmarkEnd w:id="10"/>
          <w:r w:rsidRPr="000162C4">
            <w:rPr>
              <w:smallCaps/>
            </w:rPr>
            <w:t>z</w:t>
          </w:r>
          <w:r w:rsidRPr="000162C4">
            <w:t xml:space="preserve">, Mario ; </w:t>
          </w:r>
          <w:r w:rsidRPr="000162C4">
            <w:rPr>
              <w:smallCaps/>
            </w:rPr>
            <w:t>Kschammer</w:t>
          </w:r>
          <w:r w:rsidRPr="000162C4">
            <w:t xml:space="preserve">, Kristin ; </w:t>
          </w:r>
          <w:r w:rsidRPr="000162C4">
            <w:rPr>
              <w:smallCaps/>
            </w:rPr>
            <w:t>Hanßke</w:t>
          </w:r>
          <w:r w:rsidRPr="000162C4">
            <w:t xml:space="preserve">, Anja ; </w:t>
          </w:r>
          <w:r w:rsidRPr="000162C4">
            <w:rPr>
              <w:smallCaps/>
            </w:rPr>
            <w:t>Pfluger</w:t>
          </w:r>
          <w:r w:rsidRPr="000162C4">
            <w:t xml:space="preserve">, Benjamin ; </w:t>
          </w:r>
          <w:r w:rsidRPr="000162C4">
            <w:rPr>
              <w:smallCaps/>
            </w:rPr>
            <w:t>Unger</w:t>
          </w:r>
          <w:r w:rsidRPr="000162C4">
            <w:t xml:space="preserve">, Alexander ; </w:t>
          </w:r>
          <w:r w:rsidRPr="000162C4">
            <w:rPr>
              <w:smallCaps/>
            </w:rPr>
            <w:t>Wietschel</w:t>
          </w:r>
          <w:r w:rsidRPr="000162C4">
            <w:t xml:space="preserve">, Martin ; </w:t>
          </w:r>
          <w:r w:rsidRPr="000162C4">
            <w:rPr>
              <w:smallCaps/>
            </w:rPr>
            <w:t>Neuwirth</w:t>
          </w:r>
          <w:r w:rsidRPr="000162C4">
            <w:t xml:space="preserve">, Marius ; </w:t>
          </w:r>
          <w:r w:rsidRPr="000162C4">
            <w:rPr>
              <w:smallCaps/>
            </w:rPr>
            <w:t>Zenker, Andrea, Horvat, Djerdj</w:t>
          </w:r>
          <w:r w:rsidRPr="000162C4">
            <w:t xml:space="preserve"> ; </w:t>
          </w:r>
          <w:r w:rsidRPr="000162C4">
            <w:rPr>
              <w:smallCaps/>
            </w:rPr>
            <w:t>Jahn</w:t>
          </w:r>
          <w:r w:rsidRPr="000162C4">
            <w:t xml:space="preserve">, Matthias: </w:t>
          </w:r>
          <w:r w:rsidRPr="000162C4">
            <w:rPr>
              <w:i/>
            </w:rPr>
            <w:t>H2 Masterplan Ostdeutschland</w:t>
          </w:r>
          <w:r w:rsidRPr="000162C4">
            <w:t xml:space="preserve"> : </w:t>
          </w:r>
          <w:r w:rsidRPr="000162C4">
            <w:rPr>
              <w:i/>
            </w:rPr>
            <w:t>Bericht</w:t>
          </w:r>
          <w:r w:rsidRPr="000162C4">
            <w:t xml:space="preserve">. URL https://h2-masterplan-ost.de/. – Aktualisierungsdatum: 2022-09-17 – Überprüfungsdatum 2022-09-17 </w:t>
          </w:r>
          <w:r>
            <w:fldChar w:fldCharType="end"/>
          </w:r>
        </w:p>
      </w:sdtContent>
    </w:sdt>
    <w:p w14:paraId="6D8815D4" w14:textId="77777777" w:rsidR="000162C4" w:rsidRDefault="000162C4" w:rsidP="000162C4"/>
    <w:sectPr w:rsidR="00016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2F88" w14:textId="77777777" w:rsidR="00D74B94" w:rsidRDefault="00D74B94">
      <w:r>
        <w:separator/>
      </w:r>
    </w:p>
  </w:endnote>
  <w:endnote w:type="continuationSeparator" w:id="0">
    <w:p w14:paraId="321F7562" w14:textId="77777777" w:rsidR="00D74B94" w:rsidRDefault="00D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4132" w14:textId="77777777" w:rsidR="00D74B94" w:rsidRDefault="00D74B94">
      <w:r>
        <w:separator/>
      </w:r>
    </w:p>
  </w:footnote>
  <w:footnote w:type="continuationSeparator" w:id="0">
    <w:p w14:paraId="7C413739" w14:textId="77777777" w:rsidR="00D74B94" w:rsidRDefault="00D74B94">
      <w:r>
        <w:continuationSeparator/>
      </w:r>
    </w:p>
  </w:footnote>
  <w:footnote w:id="1">
    <w:p w14:paraId="1DD27DBA" w14:textId="51CB3516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proofErr w:type="spellStart"/>
      <w:r w:rsidR="00930CC2">
        <w:t>Gulbener</w:t>
      </w:r>
      <w:proofErr w:type="spellEnd"/>
      <w:r w:rsidR="00930CC2">
        <w:t xml:space="preserve"> Straße 23, 03046 Cottbus</w:t>
      </w:r>
      <w:r w:rsidR="00E520E6">
        <w:t>,</w:t>
      </w:r>
      <w:r w:rsidR="00FD5D56">
        <w:t xml:space="preserve"> </w:t>
      </w:r>
      <w:r w:rsidR="00930CC2">
        <w:t>natalia.pieton@ieg.fraunhofer.de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172"/>
    <w:multiLevelType w:val="hybridMultilevel"/>
    <w:tmpl w:val="3B0A6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639"/>
    <w:multiLevelType w:val="hybridMultilevel"/>
    <w:tmpl w:val="A09AD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71F"/>
    <w:multiLevelType w:val="multilevel"/>
    <w:tmpl w:val="0978BA90"/>
    <w:numStyleLink w:val="Aufzhlung"/>
  </w:abstractNum>
  <w:abstractNum w:abstractNumId="3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967"/>
    <w:multiLevelType w:val="multilevel"/>
    <w:tmpl w:val="0978BA90"/>
    <w:numStyleLink w:val="Aufzhlung"/>
  </w:abstractNum>
  <w:abstractNum w:abstractNumId="5" w15:restartNumberingAfterBreak="0">
    <w:nsid w:val="5F547643"/>
    <w:multiLevelType w:val="hybridMultilevel"/>
    <w:tmpl w:val="BE14A4A4"/>
    <w:lvl w:ilvl="0" w:tplc="C98ED142">
      <w:start w:val="1"/>
      <w:numFmt w:val="bullet"/>
      <w:pStyle w:val="CitaviBibliographySubheading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4F"/>
    <w:rsid w:val="00010E92"/>
    <w:rsid w:val="00016036"/>
    <w:rsid w:val="000162C4"/>
    <w:rsid w:val="00096E8F"/>
    <w:rsid w:val="00096FF2"/>
    <w:rsid w:val="000B1432"/>
    <w:rsid w:val="000D3352"/>
    <w:rsid w:val="002014D3"/>
    <w:rsid w:val="00227125"/>
    <w:rsid w:val="00262FD5"/>
    <w:rsid w:val="002946B8"/>
    <w:rsid w:val="00335E63"/>
    <w:rsid w:val="00350F98"/>
    <w:rsid w:val="0036332C"/>
    <w:rsid w:val="00372D53"/>
    <w:rsid w:val="003A7816"/>
    <w:rsid w:val="003B676F"/>
    <w:rsid w:val="003C28FE"/>
    <w:rsid w:val="00400C94"/>
    <w:rsid w:val="00483B87"/>
    <w:rsid w:val="004A5B98"/>
    <w:rsid w:val="004D11E7"/>
    <w:rsid w:val="00527BE0"/>
    <w:rsid w:val="00564569"/>
    <w:rsid w:val="005B1ADB"/>
    <w:rsid w:val="005B30A2"/>
    <w:rsid w:val="005B7C02"/>
    <w:rsid w:val="005E4D4F"/>
    <w:rsid w:val="00641BEF"/>
    <w:rsid w:val="00725411"/>
    <w:rsid w:val="007378C8"/>
    <w:rsid w:val="00741EC0"/>
    <w:rsid w:val="007A24C2"/>
    <w:rsid w:val="00803917"/>
    <w:rsid w:val="008272B7"/>
    <w:rsid w:val="00930CC2"/>
    <w:rsid w:val="009410D4"/>
    <w:rsid w:val="00A07737"/>
    <w:rsid w:val="00A12C58"/>
    <w:rsid w:val="00A156E4"/>
    <w:rsid w:val="00A6148D"/>
    <w:rsid w:val="00A87A54"/>
    <w:rsid w:val="00B407DA"/>
    <w:rsid w:val="00BB616E"/>
    <w:rsid w:val="00BF05FA"/>
    <w:rsid w:val="00CA5BD5"/>
    <w:rsid w:val="00CE1A70"/>
    <w:rsid w:val="00D3537A"/>
    <w:rsid w:val="00D53E86"/>
    <w:rsid w:val="00D736F8"/>
    <w:rsid w:val="00D74B94"/>
    <w:rsid w:val="00E136B1"/>
    <w:rsid w:val="00E30129"/>
    <w:rsid w:val="00E520E6"/>
    <w:rsid w:val="00E64C13"/>
    <w:rsid w:val="00E6748F"/>
    <w:rsid w:val="00F615E7"/>
    <w:rsid w:val="00FB69AE"/>
    <w:rsid w:val="00FB795A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6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62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62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62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62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62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62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62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62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096F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6F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FF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FF2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F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FF2"/>
    <w:rPr>
      <w:rFonts w:ascii="Arial" w:hAnsi="Arial"/>
      <w:b/>
      <w:bCs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F2"/>
    <w:rPr>
      <w:rFonts w:ascii="Segoe UI" w:hAnsi="Segoe UI" w:cs="Segoe UI"/>
      <w:sz w:val="18"/>
      <w:szCs w:val="18"/>
      <w:lang w:val="de-DE" w:eastAsia="ko-KR"/>
    </w:rPr>
  </w:style>
  <w:style w:type="character" w:styleId="Platzhaltertext">
    <w:name w:val="Placeholder Text"/>
    <w:basedOn w:val="Absatz-Standardschriftart"/>
    <w:uiPriority w:val="99"/>
    <w:semiHidden/>
    <w:rsid w:val="000162C4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0162C4"/>
    <w:pPr>
      <w:tabs>
        <w:tab w:val="left" w:pos="454"/>
      </w:tabs>
      <w:spacing w:after="120"/>
      <w:ind w:left="454" w:hanging="454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162C4"/>
    <w:rPr>
      <w:rFonts w:ascii="Arial" w:hAnsi="Arial"/>
      <w:szCs w:val="24"/>
      <w:lang w:val="de-DE" w:eastAsia="ko-KR"/>
    </w:rPr>
  </w:style>
  <w:style w:type="character" w:customStyle="1" w:styleId="CitaviBibliographyEntryZchn">
    <w:name w:val="Citavi Bibliography Entry Zchn"/>
    <w:basedOn w:val="ListenabsatzZchn"/>
    <w:link w:val="CitaviBibliographyEntry"/>
    <w:uiPriority w:val="99"/>
    <w:rsid w:val="000162C4"/>
    <w:rPr>
      <w:rFonts w:ascii="Arial" w:hAnsi="Arial"/>
      <w:szCs w:val="24"/>
      <w:lang w:val="de-DE" w:eastAsia="ko-KR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0162C4"/>
    <w:pPr>
      <w:jc w:val="left"/>
    </w:pPr>
  </w:style>
  <w:style w:type="character" w:customStyle="1" w:styleId="CitaviBibliographyHeadingZchn">
    <w:name w:val="Citavi Bibliography Heading Zchn"/>
    <w:basedOn w:val="ListenabsatzZchn"/>
    <w:link w:val="CitaviBibliographyHeading"/>
    <w:uiPriority w:val="99"/>
    <w:rsid w:val="00016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ko-K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ko-KR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0162C4"/>
    <w:pPr>
      <w:jc w:val="left"/>
    </w:pPr>
  </w:style>
  <w:style w:type="character" w:customStyle="1" w:styleId="CitaviChapterBibliographyHeadingZchn">
    <w:name w:val="Citavi Chapter Bibliography Heading Zchn"/>
    <w:basedOn w:val="ListenabsatzZchn"/>
    <w:link w:val="CitaviChapterBibliographyHeading"/>
    <w:uiPriority w:val="99"/>
    <w:rsid w:val="000162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ko-K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62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ko-KR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0162C4"/>
    <w:pPr>
      <w:ind w:left="720" w:hanging="360"/>
      <w:jc w:val="left"/>
      <w:outlineLvl w:val="9"/>
    </w:pPr>
  </w:style>
  <w:style w:type="character" w:customStyle="1" w:styleId="CitaviBibliographySubheading1Zchn">
    <w:name w:val="Citavi Bibliography Subheading 1 Zchn"/>
    <w:basedOn w:val="ListenabsatzZchn"/>
    <w:link w:val="CitaviBibliographySubheading1"/>
    <w:uiPriority w:val="99"/>
    <w:rsid w:val="000162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ko-KR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0162C4"/>
    <w:pPr>
      <w:ind w:left="720" w:hanging="360"/>
      <w:jc w:val="left"/>
      <w:outlineLvl w:val="9"/>
    </w:pPr>
  </w:style>
  <w:style w:type="character" w:customStyle="1" w:styleId="CitaviBibliographySubheading2Zchn">
    <w:name w:val="Citavi Bibliography Subheading 2 Zchn"/>
    <w:basedOn w:val="ListenabsatzZchn"/>
    <w:link w:val="CitaviBibliographySubheading2"/>
    <w:uiPriority w:val="99"/>
    <w:rsid w:val="000162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ko-KR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2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ko-KR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0162C4"/>
    <w:pPr>
      <w:ind w:left="720" w:hanging="360"/>
      <w:jc w:val="left"/>
      <w:outlineLvl w:val="9"/>
    </w:pPr>
  </w:style>
  <w:style w:type="character" w:customStyle="1" w:styleId="CitaviBibliographySubheading3Zchn">
    <w:name w:val="Citavi Bibliography Subheading 3 Zchn"/>
    <w:basedOn w:val="ListenabsatzZchn"/>
    <w:link w:val="CitaviBibliographySubheading3"/>
    <w:uiPriority w:val="99"/>
    <w:rsid w:val="000162C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 w:eastAsia="ko-K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2C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 w:eastAsia="ko-KR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0162C4"/>
    <w:pPr>
      <w:ind w:left="720" w:hanging="360"/>
      <w:jc w:val="left"/>
      <w:outlineLvl w:val="9"/>
    </w:pPr>
  </w:style>
  <w:style w:type="character" w:customStyle="1" w:styleId="CitaviBibliographySubheading4Zchn">
    <w:name w:val="Citavi Bibliography Subheading 4 Zchn"/>
    <w:basedOn w:val="ListenabsatzZchn"/>
    <w:link w:val="CitaviBibliographySubheading4"/>
    <w:uiPriority w:val="99"/>
    <w:rsid w:val="000162C4"/>
    <w:rPr>
      <w:rFonts w:asciiTheme="majorHAnsi" w:eastAsiaTheme="majorEastAsia" w:hAnsiTheme="majorHAnsi" w:cstheme="majorBidi"/>
      <w:color w:val="2F5496" w:themeColor="accent1" w:themeShade="BF"/>
      <w:szCs w:val="24"/>
      <w:lang w:val="de-DE" w:eastAsia="ko-K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2C4"/>
    <w:rPr>
      <w:rFonts w:asciiTheme="majorHAnsi" w:eastAsiaTheme="majorEastAsia" w:hAnsiTheme="majorHAnsi" w:cstheme="majorBidi"/>
      <w:color w:val="2F5496" w:themeColor="accent1" w:themeShade="BF"/>
      <w:szCs w:val="24"/>
      <w:lang w:val="de-DE" w:eastAsia="ko-KR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0162C4"/>
    <w:pPr>
      <w:ind w:left="720" w:hanging="360"/>
      <w:jc w:val="left"/>
      <w:outlineLvl w:val="9"/>
    </w:pPr>
  </w:style>
  <w:style w:type="character" w:customStyle="1" w:styleId="CitaviBibliographySubheading5Zchn">
    <w:name w:val="Citavi Bibliography Subheading 5 Zchn"/>
    <w:basedOn w:val="ListenabsatzZchn"/>
    <w:link w:val="CitaviBibliographySubheading5"/>
    <w:uiPriority w:val="99"/>
    <w:rsid w:val="000162C4"/>
    <w:rPr>
      <w:rFonts w:asciiTheme="majorHAnsi" w:eastAsiaTheme="majorEastAsia" w:hAnsiTheme="majorHAnsi" w:cstheme="majorBidi"/>
      <w:color w:val="1F3763" w:themeColor="accent1" w:themeShade="7F"/>
      <w:szCs w:val="24"/>
      <w:lang w:val="de-DE" w:eastAsia="ko-K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2C4"/>
    <w:rPr>
      <w:rFonts w:asciiTheme="majorHAnsi" w:eastAsiaTheme="majorEastAsia" w:hAnsiTheme="majorHAnsi" w:cstheme="majorBidi"/>
      <w:color w:val="1F3763" w:themeColor="accent1" w:themeShade="7F"/>
      <w:szCs w:val="24"/>
      <w:lang w:val="de-DE" w:eastAsia="ko-KR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0162C4"/>
    <w:pPr>
      <w:ind w:left="720" w:hanging="360"/>
      <w:jc w:val="left"/>
      <w:outlineLvl w:val="9"/>
    </w:pPr>
  </w:style>
  <w:style w:type="character" w:customStyle="1" w:styleId="CitaviBibliographySubheading6Zchn">
    <w:name w:val="Citavi Bibliography Subheading 6 Zchn"/>
    <w:basedOn w:val="ListenabsatzZchn"/>
    <w:link w:val="CitaviBibliographySubheading6"/>
    <w:uiPriority w:val="99"/>
    <w:rsid w:val="000162C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ko-K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2C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ko-KR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0162C4"/>
    <w:pPr>
      <w:ind w:left="720" w:hanging="360"/>
      <w:jc w:val="left"/>
      <w:outlineLvl w:val="9"/>
    </w:pPr>
  </w:style>
  <w:style w:type="character" w:customStyle="1" w:styleId="CitaviBibliographySubheading7Zchn">
    <w:name w:val="Citavi Bibliography Subheading 7 Zchn"/>
    <w:basedOn w:val="ListenabsatzZchn"/>
    <w:link w:val="CitaviBibliographySubheading7"/>
    <w:uiPriority w:val="99"/>
    <w:rsid w:val="000162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ko-K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2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ko-KR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0162C4"/>
    <w:pPr>
      <w:numPr>
        <w:numId w:val="7"/>
      </w:numPr>
      <w:jc w:val="left"/>
      <w:outlineLvl w:val="9"/>
    </w:pPr>
  </w:style>
  <w:style w:type="character" w:customStyle="1" w:styleId="CitaviBibliographySubheading8Zchn">
    <w:name w:val="Citavi Bibliography Subheading 8 Zchn"/>
    <w:basedOn w:val="ListenabsatzZchn"/>
    <w:link w:val="CitaviBibliographySubheading8"/>
    <w:uiPriority w:val="99"/>
    <w:rsid w:val="00016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ko-K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ko-KR"/>
    </w:rPr>
  </w:style>
  <w:style w:type="paragraph" w:styleId="berarbeitung">
    <w:name w:val="Revision"/>
    <w:hidden/>
    <w:uiPriority w:val="99"/>
    <w:semiHidden/>
    <w:rsid w:val="00527BE0"/>
    <w:rPr>
      <w:rFonts w:ascii="Arial" w:hAnsi="Arial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fraunhofer-my.sharepoint.com/personal/natalia_pieton_ieg_fraunhofer_de/Documents/Microsoft%20Teams-Chatdateien/20221025%20Raffinerie%20Schwed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tx>
            <c:strRef>
              <c:f>Trafo!$C$6</c:f>
              <c:strCache>
                <c:ptCount val="1"/>
                <c:pt idx="0">
                  <c:v>Rohölveredlung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cat>
            <c:numRef>
              <c:f>Trafo!$D$5:$I$5</c:f>
              <c:numCache>
                <c:formatCode>General</c:formatCode>
                <c:ptCount val="6"/>
                <c:pt idx="0">
                  <c:v>2022</c:v>
                </c:pt>
                <c:pt idx="1">
                  <c:v>2025</c:v>
                </c:pt>
                <c:pt idx="2">
                  <c:v>2030</c:v>
                </c:pt>
                <c:pt idx="3">
                  <c:v>2035</c:v>
                </c:pt>
                <c:pt idx="4">
                  <c:v>2040</c:v>
                </c:pt>
                <c:pt idx="5">
                  <c:v>2045</c:v>
                </c:pt>
              </c:numCache>
            </c:numRef>
          </c:cat>
          <c:val>
            <c:numRef>
              <c:f>Trafo!$D$6:$I$6</c:f>
              <c:numCache>
                <c:formatCode>_-* #,##0\ _€_-;\-* #,##0\ _€_-;_-* "-"??\ _€_-;_-@_-</c:formatCode>
                <c:ptCount val="6"/>
                <c:pt idx="0">
                  <c:v>10100</c:v>
                </c:pt>
                <c:pt idx="1">
                  <c:v>8782.608695652174</c:v>
                </c:pt>
                <c:pt idx="2">
                  <c:v>6586.95652173913</c:v>
                </c:pt>
                <c:pt idx="3">
                  <c:v>4391.304347826087</c:v>
                </c:pt>
                <c:pt idx="4">
                  <c:v>2195.652173913044</c:v>
                </c:pt>
                <c:pt idx="5" formatCode="_(* #,##0.00_);_(* \(#,##0.00\);_(* &quot;-&quot;??_);_(@_)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7-40B0-938B-5FB6317FA4AD}"/>
            </c:ext>
          </c:extLst>
        </c:ser>
        <c:ser>
          <c:idx val="1"/>
          <c:order val="1"/>
          <c:tx>
            <c:strRef>
              <c:f>Trafo!$C$7</c:f>
              <c:strCache>
                <c:ptCount val="1"/>
                <c:pt idx="0">
                  <c:v>FT-Synthese / MtSynfuels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cat>
            <c:numRef>
              <c:f>Trafo!$D$5:$I$5</c:f>
              <c:numCache>
                <c:formatCode>General</c:formatCode>
                <c:ptCount val="6"/>
                <c:pt idx="0">
                  <c:v>2022</c:v>
                </c:pt>
                <c:pt idx="1">
                  <c:v>2025</c:v>
                </c:pt>
                <c:pt idx="2">
                  <c:v>2030</c:v>
                </c:pt>
                <c:pt idx="3">
                  <c:v>2035</c:v>
                </c:pt>
                <c:pt idx="4">
                  <c:v>2040</c:v>
                </c:pt>
                <c:pt idx="5">
                  <c:v>2045</c:v>
                </c:pt>
              </c:numCache>
            </c:numRef>
          </c:cat>
          <c:val>
            <c:numRef>
              <c:f>Trafo!$D$7:$I$7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 formatCode="_-* #,##0\ _€_-;\-* #,##0\ _€_-;_-* &quot;-&quot;??\ _€_-;_-@_-">
                  <c:v>652.6260869565217</c:v>
                </c:pt>
                <c:pt idx="3" formatCode="_-* #,##0\ _€_-;\-* #,##0\ _€_-;_-* &quot;-&quot;??\ _€_-;_-@_-">
                  <c:v>1060.5173913043477</c:v>
                </c:pt>
                <c:pt idx="4" formatCode="_-* #,##0\ _€_-;\-* #,##0\ _€_-;_-* &quot;-&quot;??\ _€_-;_-@_-">
                  <c:v>1468.4086956521737</c:v>
                </c:pt>
                <c:pt idx="5" formatCode="_-* #,##0\ _€_-;\-* #,##0\ _€_-;_-* &quot;-&quot;??\ _€_-;_-@_-">
                  <c:v>1876.3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37-40B0-938B-5FB6317FA4AD}"/>
            </c:ext>
          </c:extLst>
        </c:ser>
        <c:ser>
          <c:idx val="2"/>
          <c:order val="2"/>
          <c:tx>
            <c:strRef>
              <c:f>Trafo!$C$8</c:f>
              <c:strCache>
                <c:ptCount val="1"/>
                <c:pt idx="0">
                  <c:v>MtO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cat>
            <c:numRef>
              <c:f>Trafo!$D$5:$I$5</c:f>
              <c:numCache>
                <c:formatCode>General</c:formatCode>
                <c:ptCount val="6"/>
                <c:pt idx="0">
                  <c:v>2022</c:v>
                </c:pt>
                <c:pt idx="1">
                  <c:v>2025</c:v>
                </c:pt>
                <c:pt idx="2">
                  <c:v>2030</c:v>
                </c:pt>
                <c:pt idx="3">
                  <c:v>2035</c:v>
                </c:pt>
                <c:pt idx="4">
                  <c:v>2040</c:v>
                </c:pt>
                <c:pt idx="5">
                  <c:v>2045</c:v>
                </c:pt>
              </c:numCache>
            </c:numRef>
          </c:cat>
          <c:val>
            <c:numRef>
              <c:f>Trafo!$D$8:$I$8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 formatCode="_-* #,##0\ _€_-;\-* #,##0\ _€_-;_-* &quot;-&quot;??\ _€_-;_-@_-">
                  <c:v>45.217391304347828</c:v>
                </c:pt>
                <c:pt idx="3" formatCode="_-* #,##0\ _€_-;\-* #,##0\ _€_-;_-* &quot;-&quot;??\ _€_-;_-@_-">
                  <c:v>73.478260869565219</c:v>
                </c:pt>
                <c:pt idx="4" formatCode="_-* #,##0\ _€_-;\-* #,##0\ _€_-;_-* &quot;-&quot;??\ _€_-;_-@_-">
                  <c:v>101.73913043478261</c:v>
                </c:pt>
                <c:pt idx="5" formatCode="_-* #,##0\ _€_-;\-* #,##0\ _€_-;_-* &quot;-&quot;??\ _€_-;_-@_-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37-40B0-938B-5FB6317FA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807632"/>
        <c:axId val="816815176"/>
      </c:areaChart>
      <c:catAx>
        <c:axId val="816807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Jahr [-]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16815176"/>
        <c:crosses val="autoZero"/>
        <c:auto val="1"/>
        <c:lblAlgn val="ctr"/>
        <c:lblOffset val="100"/>
        <c:noMultiLvlLbl val="0"/>
      </c:catAx>
      <c:valAx>
        <c:axId val="816815176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>
                    <a:solidFill>
                      <a:schemeClr val="tx1"/>
                    </a:solidFill>
                  </a:rPr>
                  <a:t>Produktionskapazität [Mio t]</a:t>
                </a:r>
              </a:p>
            </c:rich>
          </c:tx>
          <c:layout>
            <c:manualLayout>
              <c:xMode val="edge"/>
              <c:yMode val="edge"/>
              <c:x val="1.1314557902484413E-2"/>
              <c:y val="8.535564047644730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_-* #,##0\ _€_-;\-* #,##0\ _€_-;_-* &quot;-&quot;??\ _€_-;_-@_-" sourceLinked="1"/>
        <c:majorTickMark val="none"/>
        <c:minorTickMark val="none"/>
        <c:tickLblPos val="nextTo"/>
        <c:crossAx val="816807632"/>
        <c:crosses val="autoZero"/>
        <c:crossBetween val="midCat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8901-BE68-460D-9DB6-AE9743330F5D}"/>
      </w:docPartPr>
      <w:docPartBody>
        <w:p w:rsidR="00A82A53" w:rsidRDefault="00605532">
          <w:r w:rsidRPr="00A60C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A0F16593E34AEFBD32C54988F71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0CF1A-6065-4150-8745-CB7D5CE04D13}"/>
      </w:docPartPr>
      <w:docPartBody>
        <w:p w:rsidR="00AF2D00" w:rsidRDefault="00A82A53" w:rsidP="00A82A53">
          <w:pPr>
            <w:pStyle w:val="56A0F16593E34AEFBD32C54988F715C2"/>
          </w:pPr>
          <w:r w:rsidRPr="00A60C1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32"/>
    <w:rsid w:val="00345BCA"/>
    <w:rsid w:val="00602328"/>
    <w:rsid w:val="00605532"/>
    <w:rsid w:val="00A82A53"/>
    <w:rsid w:val="00A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A53"/>
    <w:rPr>
      <w:color w:val="808080"/>
    </w:rPr>
  </w:style>
  <w:style w:type="paragraph" w:customStyle="1" w:styleId="56A0F16593E34AEFBD32C54988F715C2">
    <w:name w:val="56A0F16593E34AEFBD32C54988F715C2"/>
    <w:rsid w:val="00A82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9748</Words>
  <Characters>61414</Characters>
  <Application>Microsoft Office Word</Application>
  <DocSecurity>0</DocSecurity>
  <Lines>511</Lines>
  <Paragraphs>142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71020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Pieton, Natalia</cp:lastModifiedBy>
  <cp:revision>3</cp:revision>
  <dcterms:created xsi:type="dcterms:W3CDTF">2022-11-22T19:46:00Z</dcterms:created>
  <dcterms:modified xsi:type="dcterms:W3CDTF">2022-11-22T19:48:00Z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Raffinerie Scwedt</vt:lpwstr>
  </property>
  <property fmtid="{D5CDD505-2E9C-101B-9397-08002B2CF9AE}" pid="3" name="CitaviDocumentProperty_8">
    <vt:lpwstr>CloudProjectKey=efskbevpmzrave7tw6tie1snywui5ac6ndsegjduqxxdsc; ProjectName=Raffinerie Scwedt</vt:lpwstr>
  </property>
  <property fmtid="{D5CDD505-2E9C-101B-9397-08002B2CF9AE}" pid="4" name="CitaviDocumentProperty_0">
    <vt:lpwstr>faeea74f-36b1-4b86-9ad6-3c08528c4df9</vt:lpwstr>
  </property>
  <property fmtid="{D5CDD505-2E9C-101B-9397-08002B2CF9AE}" pid="5" name="CitaviDocumentProperty_1">
    <vt:lpwstr>6.6.5.0</vt:lpwstr>
  </property>
  <property fmtid="{D5CDD505-2E9C-101B-9397-08002B2CF9AE}" pid="6" name="CitaviDocumentProperty_6">
    <vt:lpwstr>False</vt:lpwstr>
  </property>
</Properties>
</file>