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E89F" w14:textId="33958328" w:rsidR="00EA75E3" w:rsidRDefault="00E30C9E" w:rsidP="00A156E4">
      <w:pPr>
        <w:pStyle w:val="AutorenOrganisation"/>
        <w:rPr>
          <w:b/>
          <w:snapToGrid w:val="0"/>
          <w:color w:val="auto"/>
          <w:spacing w:val="0"/>
          <w:kern w:val="28"/>
          <w:sz w:val="32"/>
          <w:szCs w:val="20"/>
          <w:lang w:val="de-DE" w:eastAsia="en-US"/>
        </w:rPr>
      </w:pPr>
      <w:r w:rsidRPr="00EA75E3">
        <w:rPr>
          <w:b/>
          <w:snapToGrid w:val="0"/>
          <w:color w:val="auto"/>
          <w:spacing w:val="0"/>
          <w:kern w:val="28"/>
          <w:sz w:val="32"/>
          <w:szCs w:val="20"/>
          <w:lang w:val="de-DE" w:eastAsia="en-US"/>
        </w:rPr>
        <w:t>P</w:t>
      </w:r>
      <w:r>
        <w:rPr>
          <w:b/>
          <w:snapToGrid w:val="0"/>
          <w:color w:val="auto"/>
          <w:spacing w:val="0"/>
          <w:kern w:val="28"/>
          <w:sz w:val="32"/>
          <w:szCs w:val="20"/>
          <w:lang w:val="de-DE" w:eastAsia="en-US"/>
        </w:rPr>
        <w:t xml:space="preserve">ower System Hardware in </w:t>
      </w:r>
      <w:proofErr w:type="spellStart"/>
      <w:r>
        <w:rPr>
          <w:b/>
          <w:snapToGrid w:val="0"/>
          <w:color w:val="auto"/>
          <w:spacing w:val="0"/>
          <w:kern w:val="28"/>
          <w:sz w:val="32"/>
          <w:szCs w:val="20"/>
          <w:lang w:val="de-DE" w:eastAsia="en-US"/>
        </w:rPr>
        <w:t>the</w:t>
      </w:r>
      <w:proofErr w:type="spellEnd"/>
      <w:r>
        <w:rPr>
          <w:b/>
          <w:snapToGrid w:val="0"/>
          <w:color w:val="auto"/>
          <w:spacing w:val="0"/>
          <w:kern w:val="28"/>
          <w:sz w:val="32"/>
          <w:szCs w:val="20"/>
          <w:lang w:val="de-DE" w:eastAsia="en-US"/>
        </w:rPr>
        <w:t xml:space="preserve"> Loop</w:t>
      </w:r>
      <w:r w:rsidR="00D45494">
        <w:rPr>
          <w:b/>
          <w:snapToGrid w:val="0"/>
          <w:color w:val="auto"/>
          <w:spacing w:val="0"/>
          <w:kern w:val="28"/>
          <w:sz w:val="32"/>
          <w:szCs w:val="20"/>
          <w:lang w:val="de-DE" w:eastAsia="en-US"/>
        </w:rPr>
        <w:t xml:space="preserve"> (PSHIL)</w:t>
      </w:r>
      <w:r>
        <w:rPr>
          <w:b/>
          <w:snapToGrid w:val="0"/>
          <w:color w:val="auto"/>
          <w:spacing w:val="0"/>
          <w:kern w:val="28"/>
          <w:sz w:val="32"/>
          <w:szCs w:val="20"/>
          <w:lang w:val="de-DE" w:eastAsia="en-US"/>
        </w:rPr>
        <w:t xml:space="preserve"> </w:t>
      </w:r>
      <w:r w:rsidRPr="00EA75E3">
        <w:rPr>
          <w:b/>
          <w:snapToGrid w:val="0"/>
          <w:color w:val="auto"/>
          <w:spacing w:val="0"/>
          <w:kern w:val="28"/>
          <w:sz w:val="32"/>
          <w:szCs w:val="20"/>
          <w:lang w:val="de-DE" w:eastAsia="en-US"/>
        </w:rPr>
        <w:t>Netzintegrationstest</w:t>
      </w:r>
      <w:r w:rsidR="00D45494">
        <w:rPr>
          <w:b/>
          <w:snapToGrid w:val="0"/>
          <w:color w:val="auto"/>
          <w:spacing w:val="0"/>
          <w:kern w:val="28"/>
          <w:sz w:val="32"/>
          <w:szCs w:val="20"/>
          <w:lang w:val="de-DE" w:eastAsia="en-US"/>
        </w:rPr>
        <w:t>s</w:t>
      </w:r>
      <w:r w:rsidRPr="00EA75E3">
        <w:rPr>
          <w:b/>
          <w:snapToGrid w:val="0"/>
          <w:color w:val="auto"/>
          <w:spacing w:val="0"/>
          <w:kern w:val="28"/>
          <w:sz w:val="32"/>
          <w:szCs w:val="20"/>
          <w:lang w:val="de-DE" w:eastAsia="en-US"/>
        </w:rPr>
        <w:t xml:space="preserve"> </w:t>
      </w:r>
      <w:r>
        <w:rPr>
          <w:b/>
          <w:snapToGrid w:val="0"/>
          <w:color w:val="auto"/>
          <w:spacing w:val="0"/>
          <w:kern w:val="28"/>
          <w:sz w:val="32"/>
          <w:szCs w:val="20"/>
          <w:lang w:val="de-DE" w:eastAsia="en-US"/>
        </w:rPr>
        <w:t xml:space="preserve">– Netzstabilität und -flexibilisierung mittels Schwungradspeicher </w:t>
      </w:r>
    </w:p>
    <w:p w14:paraId="51B614DF" w14:textId="1FC6C6C3" w:rsidR="00163B8F" w:rsidRDefault="00163B8F" w:rsidP="00A156E4">
      <w:pPr>
        <w:pStyle w:val="AutorenOrganisation"/>
      </w:pPr>
      <w:r>
        <w:t xml:space="preserve">Themengebiete: </w:t>
      </w:r>
      <w:r w:rsidRPr="00163B8F">
        <w:t>(3) Sektorkopplung und Flexibilität</w:t>
      </w:r>
    </w:p>
    <w:p w14:paraId="16489323" w14:textId="77777777" w:rsidR="00163B8F" w:rsidRPr="00163B8F" w:rsidRDefault="00163B8F" w:rsidP="00A156E4">
      <w:pPr>
        <w:pStyle w:val="AutorenOrganisation"/>
        <w:rPr>
          <w:sz w:val="18"/>
          <w:szCs w:val="18"/>
        </w:rPr>
      </w:pPr>
    </w:p>
    <w:p w14:paraId="0AEFEF48" w14:textId="6F5FF19F" w:rsidR="005E4D4F" w:rsidRPr="00A73D65" w:rsidRDefault="00FB5D44" w:rsidP="00A156E4">
      <w:pPr>
        <w:pStyle w:val="AutorenOrganisation"/>
      </w:pPr>
      <w:r>
        <w:t>Christopher G</w:t>
      </w:r>
      <w:r w:rsidR="00A73D65">
        <w:t>RADWOHL</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rsidR="00A73D65">
        <w:t>Thomas KIENBERGER</w:t>
      </w:r>
      <w:r w:rsidR="00A73D65" w:rsidRPr="00A156E4">
        <w:rPr>
          <w:vertAlign w:val="superscript"/>
        </w:rPr>
        <w:t xml:space="preserve"> (1</w:t>
      </w:r>
      <w:r w:rsidR="00A73D65">
        <w:rPr>
          <w:vertAlign w:val="superscript"/>
        </w:rPr>
        <w:t>)</w:t>
      </w:r>
    </w:p>
    <w:p w14:paraId="61F0B4C1" w14:textId="5B8B1A6B" w:rsidR="00A73D65" w:rsidRDefault="00A156E4" w:rsidP="00A73D65">
      <w:pPr>
        <w:pStyle w:val="AutorenOrganisation"/>
      </w:pPr>
      <w:r>
        <w:rPr>
          <w:vertAlign w:val="superscript"/>
        </w:rPr>
        <w:t>(</w:t>
      </w:r>
      <w:proofErr w:type="gramStart"/>
      <w:r w:rsidR="00010E92" w:rsidRPr="00010E92">
        <w:rPr>
          <w:vertAlign w:val="superscript"/>
        </w:rPr>
        <w:t>1</w:t>
      </w:r>
      <w:r>
        <w:rPr>
          <w:vertAlign w:val="superscript"/>
        </w:rPr>
        <w:t>)</w:t>
      </w:r>
      <w:r w:rsidR="00FB5D44">
        <w:t>Montanuniversität</w:t>
      </w:r>
      <w:proofErr w:type="gramEnd"/>
      <w:r w:rsidR="00FB5D44">
        <w:t xml:space="preserve"> Leoben, Lehrstuhl für Energieverbundtechnik,</w:t>
      </w:r>
      <w:r w:rsidR="00AB3657" w:rsidRPr="00AB3657">
        <w:t xml:space="preserve"> christopher.gradwohl@unileoben.ac.at, +43 3842 402 5418</w:t>
      </w:r>
    </w:p>
    <w:p w14:paraId="7C0726EE" w14:textId="77777777" w:rsidR="00B22ABF" w:rsidRDefault="00B22ABF" w:rsidP="005E4D4F">
      <w:pPr>
        <w:pStyle w:val="Ueberschrift"/>
      </w:pPr>
    </w:p>
    <w:p w14:paraId="14767CFD" w14:textId="34B417F0" w:rsidR="005E4D4F" w:rsidRPr="005E4D4F" w:rsidRDefault="005E4D4F" w:rsidP="005E4D4F">
      <w:pPr>
        <w:pStyle w:val="Ueberschrift"/>
      </w:pPr>
      <w:r w:rsidRPr="005E4D4F">
        <w:t>Motivation und zentrale Fragestellung</w:t>
      </w:r>
    </w:p>
    <w:p w14:paraId="458B55F6" w14:textId="463DC47E" w:rsidR="004A55C3" w:rsidRPr="004A55C3" w:rsidRDefault="004A55C3" w:rsidP="004A55C3">
      <w:pPr>
        <w:rPr>
          <w:lang w:val="de-AT"/>
        </w:rPr>
      </w:pPr>
      <w:r>
        <w:rPr>
          <w:lang w:val="de-AT"/>
        </w:rPr>
        <w:t>Die</w:t>
      </w:r>
      <w:r w:rsidRPr="004A55C3">
        <w:rPr>
          <w:lang w:val="de-AT"/>
        </w:rPr>
        <w:t xml:space="preserve"> gegenwärtige Antriebswe</w:t>
      </w:r>
      <w:r>
        <w:rPr>
          <w:lang w:val="de-AT"/>
        </w:rPr>
        <w:t xml:space="preserve">nde von </w:t>
      </w:r>
      <w:r w:rsidR="00690CBB">
        <w:rPr>
          <w:lang w:val="de-AT"/>
        </w:rPr>
        <w:t xml:space="preserve">fossil betriebenen </w:t>
      </w:r>
      <w:r>
        <w:rPr>
          <w:lang w:val="de-AT"/>
        </w:rPr>
        <w:t xml:space="preserve">Personenkraftfahrzeugen hinzu batterieelektrischen Fahrzeugen, und der zeitgleich vermehrte Einsatz von </w:t>
      </w:r>
      <w:r w:rsidR="00D063A6">
        <w:rPr>
          <w:lang w:val="de-AT"/>
        </w:rPr>
        <w:t xml:space="preserve">volatilen </w:t>
      </w:r>
      <w:r>
        <w:rPr>
          <w:lang w:val="de-AT"/>
        </w:rPr>
        <w:t>erneuerbaren Energieerzeugern</w:t>
      </w:r>
      <w:r w:rsidR="00D063A6">
        <w:rPr>
          <w:lang w:val="de-AT"/>
        </w:rPr>
        <w:t>,</w:t>
      </w:r>
      <w:r>
        <w:rPr>
          <w:lang w:val="de-AT"/>
        </w:rPr>
        <w:t xml:space="preserve"> stellt das vorhandene Energiesystem </w:t>
      </w:r>
      <w:r w:rsidR="00C55F27" w:rsidRPr="00473CC3">
        <w:rPr>
          <w:lang w:val="de-AT"/>
        </w:rPr>
        <w:t>– insbesondere das Mittel- und Niederspannungsnetz –</w:t>
      </w:r>
      <w:r w:rsidR="00C55F27">
        <w:rPr>
          <w:lang w:val="de-AT"/>
        </w:rPr>
        <w:t xml:space="preserve"> </w:t>
      </w:r>
      <w:r>
        <w:rPr>
          <w:lang w:val="de-AT"/>
        </w:rPr>
        <w:t xml:space="preserve">vor Herausforderungen </w:t>
      </w:r>
      <w:r w:rsidR="00690CBB">
        <w:rPr>
          <w:lang w:val="de-AT"/>
        </w:rPr>
        <w:t>in Bezug auf</w:t>
      </w:r>
      <w:r>
        <w:rPr>
          <w:lang w:val="de-AT"/>
        </w:rPr>
        <w:t xml:space="preserve"> </w:t>
      </w:r>
      <w:r w:rsidR="00B314F0">
        <w:rPr>
          <w:lang w:val="de-AT"/>
        </w:rPr>
        <w:t xml:space="preserve">Versorgungssicherheit </w:t>
      </w:r>
      <w:r>
        <w:rPr>
          <w:lang w:val="de-AT"/>
        </w:rPr>
        <w:t>und Netz</w:t>
      </w:r>
      <w:r w:rsidR="00D063A6">
        <w:rPr>
          <w:lang w:val="de-AT"/>
        </w:rPr>
        <w:t xml:space="preserve">qualität. </w:t>
      </w:r>
      <w:r w:rsidR="00D063A6" w:rsidRPr="00D063A6">
        <w:rPr>
          <w:lang w:val="de-AT"/>
        </w:rPr>
        <w:t xml:space="preserve">Eine </w:t>
      </w:r>
      <w:r w:rsidR="00D063A6">
        <w:rPr>
          <w:lang w:val="de-AT"/>
        </w:rPr>
        <w:t>Abhilfe</w:t>
      </w:r>
      <w:r w:rsidR="009A2222">
        <w:rPr>
          <w:lang w:val="de-AT"/>
        </w:rPr>
        <w:t xml:space="preserve"> zur </w:t>
      </w:r>
      <w:r w:rsidR="00D12214">
        <w:rPr>
          <w:lang w:val="de-AT"/>
        </w:rPr>
        <w:t>Reduktion von Netzbelastungen durch</w:t>
      </w:r>
      <w:r w:rsidR="009A2222">
        <w:rPr>
          <w:lang w:val="de-AT"/>
        </w:rPr>
        <w:t xml:space="preserve"> zeitgleiche</w:t>
      </w:r>
      <w:r w:rsidR="00D12214">
        <w:rPr>
          <w:lang w:val="de-AT"/>
        </w:rPr>
        <w:t xml:space="preserve"> Energiee</w:t>
      </w:r>
      <w:r w:rsidR="009A2222">
        <w:rPr>
          <w:lang w:val="de-AT"/>
        </w:rPr>
        <w:t xml:space="preserve">inspeisungen und Schnellladevorgängen, stellen dezentrale Energiespeicher </w:t>
      </w:r>
      <w:r w:rsidR="00B5064C">
        <w:rPr>
          <w:lang w:val="de-AT"/>
        </w:rPr>
        <w:t>dar</w:t>
      </w:r>
      <w:r w:rsidR="009D2769">
        <w:rPr>
          <w:lang w:val="de-AT"/>
        </w:rPr>
        <w:t>,</w:t>
      </w:r>
      <w:r w:rsidR="00B5064C">
        <w:rPr>
          <w:lang w:val="de-AT"/>
        </w:rPr>
        <w:t xml:space="preserve"> </w:t>
      </w:r>
      <w:r w:rsidR="00B5064C" w:rsidRPr="00473CC3">
        <w:rPr>
          <w:lang w:val="de-AT"/>
        </w:rPr>
        <w:t xml:space="preserve">die </w:t>
      </w:r>
      <w:r w:rsidR="00A85CFF" w:rsidRPr="00473CC3">
        <w:rPr>
          <w:lang w:val="de-AT"/>
        </w:rPr>
        <w:t xml:space="preserve">unteranderem </w:t>
      </w:r>
      <w:r w:rsidR="009A2222" w:rsidRPr="00473CC3">
        <w:rPr>
          <w:lang w:val="de-AT"/>
        </w:rPr>
        <w:t>auf elektrochemische</w:t>
      </w:r>
      <w:r w:rsidR="00C55F27" w:rsidRPr="00473CC3">
        <w:rPr>
          <w:lang w:val="de-AT"/>
        </w:rPr>
        <w:t>n</w:t>
      </w:r>
      <w:r w:rsidR="00D12214" w:rsidRPr="00473CC3">
        <w:rPr>
          <w:lang w:val="de-AT"/>
        </w:rPr>
        <w:t xml:space="preserve"> oder </w:t>
      </w:r>
      <w:r w:rsidR="009A2222" w:rsidRPr="00473CC3">
        <w:rPr>
          <w:lang w:val="de-AT"/>
        </w:rPr>
        <w:t>mechanische</w:t>
      </w:r>
      <w:r w:rsidR="00C55F27" w:rsidRPr="00473CC3">
        <w:rPr>
          <w:lang w:val="de-AT"/>
        </w:rPr>
        <w:t>n</w:t>
      </w:r>
      <w:r w:rsidR="00D12214" w:rsidRPr="00473CC3">
        <w:rPr>
          <w:lang w:val="de-AT"/>
        </w:rPr>
        <w:t xml:space="preserve"> </w:t>
      </w:r>
      <w:r w:rsidR="009A2222" w:rsidRPr="00473CC3">
        <w:rPr>
          <w:lang w:val="de-AT"/>
        </w:rPr>
        <w:t>Energieumwandlungsprozesse</w:t>
      </w:r>
      <w:r w:rsidR="00C55F27" w:rsidRPr="00473CC3">
        <w:rPr>
          <w:lang w:val="de-AT"/>
        </w:rPr>
        <w:t xml:space="preserve">n </w:t>
      </w:r>
      <w:r w:rsidR="00B5064C" w:rsidRPr="00473CC3">
        <w:rPr>
          <w:lang w:val="de-AT"/>
        </w:rPr>
        <w:t>beruhen</w:t>
      </w:r>
      <w:r w:rsidR="009A2222" w:rsidRPr="00473CC3">
        <w:rPr>
          <w:lang w:val="de-AT"/>
        </w:rPr>
        <w:t>.</w:t>
      </w:r>
      <w:r w:rsidR="00C55F27">
        <w:rPr>
          <w:lang w:val="de-AT"/>
        </w:rPr>
        <w:t xml:space="preserve"> </w:t>
      </w:r>
      <w:r w:rsidR="009D2769">
        <w:rPr>
          <w:lang w:val="de-AT"/>
        </w:rPr>
        <w:t xml:space="preserve">Aus diesem Hintergrund </w:t>
      </w:r>
      <w:r w:rsidR="00690CBB">
        <w:rPr>
          <w:lang w:val="de-AT"/>
        </w:rPr>
        <w:t xml:space="preserve">heraus </w:t>
      </w:r>
      <w:r w:rsidR="009D2769">
        <w:rPr>
          <w:lang w:val="de-AT"/>
        </w:rPr>
        <w:t>wurde i</w:t>
      </w:r>
      <w:r w:rsidR="00C55F27">
        <w:rPr>
          <w:lang w:val="de-AT"/>
        </w:rPr>
        <w:t>m Forschungsproject „</w:t>
      </w:r>
      <w:proofErr w:type="spellStart"/>
      <w:r w:rsidR="00C55F27">
        <w:rPr>
          <w:lang w:val="de-AT"/>
        </w:rPr>
        <w:t>FlyGrid</w:t>
      </w:r>
      <w:proofErr w:type="spellEnd"/>
      <w:r w:rsidR="00C55F27">
        <w:rPr>
          <w:lang w:val="de-AT"/>
        </w:rPr>
        <w:t xml:space="preserve">“ ein Schwungradspeicher </w:t>
      </w:r>
      <w:r w:rsidR="00B5064C">
        <w:rPr>
          <w:lang w:val="de-AT"/>
        </w:rPr>
        <w:t xml:space="preserve">entwickelt, </w:t>
      </w:r>
      <w:r w:rsidR="00A85CFF">
        <w:rPr>
          <w:lang w:val="de-AT"/>
        </w:rPr>
        <w:t>der</w:t>
      </w:r>
      <w:r w:rsidR="00AB59D7">
        <w:rPr>
          <w:lang w:val="de-AT"/>
        </w:rPr>
        <w:t xml:space="preserve"> </w:t>
      </w:r>
      <w:r w:rsidR="00936D87">
        <w:rPr>
          <w:lang w:val="de-AT"/>
        </w:rPr>
        <w:t xml:space="preserve">bei </w:t>
      </w:r>
      <w:r w:rsidR="00B5064C">
        <w:rPr>
          <w:lang w:val="de-AT"/>
        </w:rPr>
        <w:t>vorhandener Ladeinfrastruktur</w:t>
      </w:r>
      <w:r w:rsidR="00936D87">
        <w:rPr>
          <w:lang w:val="de-AT"/>
        </w:rPr>
        <w:t xml:space="preserve"> </w:t>
      </w:r>
      <w:r w:rsidR="00B5064C">
        <w:rPr>
          <w:lang w:val="de-AT"/>
        </w:rPr>
        <w:t xml:space="preserve">als netzstützende Maßnahme </w:t>
      </w:r>
      <w:r w:rsidR="00473CC3">
        <w:rPr>
          <w:lang w:val="de-AT"/>
        </w:rPr>
        <w:t>dient</w:t>
      </w:r>
      <w:r w:rsidR="00B5064C">
        <w:rPr>
          <w:lang w:val="de-AT"/>
        </w:rPr>
        <w:t>.</w:t>
      </w:r>
      <w:r w:rsidR="009D2769">
        <w:rPr>
          <w:lang w:val="de-AT"/>
        </w:rPr>
        <w:t xml:space="preserve"> </w:t>
      </w:r>
      <w:r w:rsidR="00D80858">
        <w:rPr>
          <w:lang w:val="de-AT"/>
        </w:rPr>
        <w:t>I</w:t>
      </w:r>
      <w:r w:rsidR="009D2769">
        <w:rPr>
          <w:lang w:val="de-AT"/>
        </w:rPr>
        <w:t xml:space="preserve">n </w:t>
      </w:r>
      <w:r w:rsidR="00B314F0">
        <w:rPr>
          <w:lang w:val="de-AT"/>
        </w:rPr>
        <w:t xml:space="preserve">der vorgelegten </w:t>
      </w:r>
      <w:r w:rsidR="009D2769">
        <w:rPr>
          <w:lang w:val="de-AT"/>
        </w:rPr>
        <w:t xml:space="preserve">Arbeit </w:t>
      </w:r>
      <w:r w:rsidR="00D80858">
        <w:rPr>
          <w:lang w:val="de-AT"/>
        </w:rPr>
        <w:t xml:space="preserve">wird </w:t>
      </w:r>
      <w:r w:rsidR="00936D87">
        <w:rPr>
          <w:lang w:val="de-AT"/>
        </w:rPr>
        <w:t xml:space="preserve">eine Methode zur </w:t>
      </w:r>
      <w:r w:rsidR="00D80858">
        <w:rPr>
          <w:lang w:val="de-AT"/>
        </w:rPr>
        <w:t>Systemv</w:t>
      </w:r>
      <w:r w:rsidR="00936D87">
        <w:rPr>
          <w:lang w:val="de-AT"/>
        </w:rPr>
        <w:t xml:space="preserve">alidierung </w:t>
      </w:r>
      <w:r w:rsidR="009D2769">
        <w:rPr>
          <w:lang w:val="de-AT"/>
        </w:rPr>
        <w:t xml:space="preserve">des </w:t>
      </w:r>
      <w:r w:rsidR="00B314F0">
        <w:rPr>
          <w:lang w:val="de-AT"/>
        </w:rPr>
        <w:t>Schwungradspeichers</w:t>
      </w:r>
      <w:r w:rsidR="009D2769">
        <w:rPr>
          <w:lang w:val="de-AT"/>
        </w:rPr>
        <w:t xml:space="preserve"> </w:t>
      </w:r>
      <w:r w:rsidR="007C15BF">
        <w:rPr>
          <w:lang w:val="de-AT"/>
        </w:rPr>
        <w:t>auf seine</w:t>
      </w:r>
      <w:r w:rsidR="00690CBB">
        <w:rPr>
          <w:lang w:val="de-AT"/>
        </w:rPr>
        <w:t xml:space="preserve"> netzbezogene</w:t>
      </w:r>
      <w:r w:rsidR="007C15BF">
        <w:rPr>
          <w:lang w:val="de-AT"/>
        </w:rPr>
        <w:t xml:space="preserve"> Eignung </w:t>
      </w:r>
      <w:r w:rsidR="00690CBB">
        <w:rPr>
          <w:lang w:val="de-AT"/>
        </w:rPr>
        <w:t>als</w:t>
      </w:r>
      <w:r w:rsidR="007C15BF">
        <w:rPr>
          <w:lang w:val="de-AT"/>
        </w:rPr>
        <w:t xml:space="preserve"> flexible</w:t>
      </w:r>
      <w:r w:rsidR="00690CBB">
        <w:rPr>
          <w:lang w:val="de-AT"/>
        </w:rPr>
        <w:t>s</w:t>
      </w:r>
      <w:r w:rsidR="007C15BF">
        <w:rPr>
          <w:lang w:val="de-AT"/>
        </w:rPr>
        <w:t xml:space="preserve"> Energiespeichersystem </w:t>
      </w:r>
      <w:r w:rsidR="00936D87">
        <w:rPr>
          <w:lang w:val="de-AT"/>
        </w:rPr>
        <w:t>vorgestellt</w:t>
      </w:r>
      <w:r w:rsidR="007C15BF">
        <w:rPr>
          <w:lang w:val="de-AT"/>
        </w:rPr>
        <w:t xml:space="preserve">. </w:t>
      </w:r>
      <w:r w:rsidR="00A85CFF">
        <w:rPr>
          <w:lang w:val="de-AT"/>
        </w:rPr>
        <w:t>Der methodische Ansatz der Systemvalidierung beruht d</w:t>
      </w:r>
      <w:r w:rsidR="00936D87">
        <w:rPr>
          <w:lang w:val="de-AT"/>
        </w:rPr>
        <w:t xml:space="preserve">abei </w:t>
      </w:r>
      <w:r w:rsidR="00A85CFF">
        <w:rPr>
          <w:lang w:val="de-AT"/>
        </w:rPr>
        <w:t xml:space="preserve">auf einem </w:t>
      </w:r>
      <w:r w:rsidR="00936D87">
        <w:rPr>
          <w:lang w:val="de-AT"/>
        </w:rPr>
        <w:t>sogenannte</w:t>
      </w:r>
      <w:r w:rsidR="00A85CFF">
        <w:rPr>
          <w:lang w:val="de-AT"/>
        </w:rPr>
        <w:t>n</w:t>
      </w:r>
      <w:r w:rsidR="00936D87">
        <w:rPr>
          <w:lang w:val="de-AT"/>
        </w:rPr>
        <w:t xml:space="preserve"> „</w:t>
      </w:r>
      <w:r w:rsidR="009D2769">
        <w:rPr>
          <w:lang w:val="de-AT"/>
        </w:rPr>
        <w:t xml:space="preserve">Power System Hardware in </w:t>
      </w:r>
      <w:proofErr w:type="spellStart"/>
      <w:r w:rsidR="009D2769">
        <w:rPr>
          <w:lang w:val="de-AT"/>
        </w:rPr>
        <w:t>the</w:t>
      </w:r>
      <w:proofErr w:type="spellEnd"/>
      <w:r w:rsidR="009D2769">
        <w:rPr>
          <w:lang w:val="de-AT"/>
        </w:rPr>
        <w:t xml:space="preserve"> Loop</w:t>
      </w:r>
      <w:r w:rsidR="00936D87">
        <w:rPr>
          <w:lang w:val="de-AT"/>
        </w:rPr>
        <w:t>“</w:t>
      </w:r>
      <w:r w:rsidR="009D2769">
        <w:rPr>
          <w:lang w:val="de-AT"/>
        </w:rPr>
        <w:t xml:space="preserve"> </w:t>
      </w:r>
      <w:r w:rsidR="00936D87">
        <w:rPr>
          <w:lang w:val="de-AT"/>
        </w:rPr>
        <w:t xml:space="preserve">Ansatz, der ein Einbinden des </w:t>
      </w:r>
      <w:r w:rsidR="00473CC3">
        <w:rPr>
          <w:lang w:val="de-AT"/>
        </w:rPr>
        <w:t>Schwungrads</w:t>
      </w:r>
      <w:r w:rsidR="00936D87">
        <w:rPr>
          <w:lang w:val="de-AT"/>
        </w:rPr>
        <w:t xml:space="preserve">peichersystems </w:t>
      </w:r>
      <w:r w:rsidR="0005365D">
        <w:rPr>
          <w:lang w:val="de-AT"/>
        </w:rPr>
        <w:t xml:space="preserve">– inklusive aller Steuer- und Leistungsanschlüsse – </w:t>
      </w:r>
      <w:r w:rsidR="00936D87">
        <w:rPr>
          <w:lang w:val="de-AT"/>
        </w:rPr>
        <w:t xml:space="preserve">in eine </w:t>
      </w:r>
      <w:r w:rsidR="0005365D">
        <w:rPr>
          <w:lang w:val="de-AT"/>
        </w:rPr>
        <w:t xml:space="preserve">elektrische </w:t>
      </w:r>
      <w:r w:rsidR="00936D87">
        <w:rPr>
          <w:lang w:val="de-AT"/>
        </w:rPr>
        <w:t>Laborinfrastruktur erlaubt</w:t>
      </w:r>
      <w:r w:rsidR="00B314F0">
        <w:rPr>
          <w:lang w:val="de-AT"/>
        </w:rPr>
        <w:t xml:space="preserve">. </w:t>
      </w:r>
      <w:r w:rsidR="00473CC3">
        <w:rPr>
          <w:lang w:val="de-AT"/>
        </w:rPr>
        <w:t xml:space="preserve">Darüber hinaus </w:t>
      </w:r>
      <w:r w:rsidR="00632A93">
        <w:rPr>
          <w:lang w:val="de-AT"/>
        </w:rPr>
        <w:t xml:space="preserve">werden Betriebscharakteristika </w:t>
      </w:r>
      <w:r w:rsidR="0005365D">
        <w:rPr>
          <w:lang w:val="de-AT"/>
        </w:rPr>
        <w:t xml:space="preserve">des Systems </w:t>
      </w:r>
      <w:r w:rsidR="00632A93">
        <w:rPr>
          <w:lang w:val="de-AT"/>
        </w:rPr>
        <w:t xml:space="preserve">bei vorgegebenen zeitaufgelösten </w:t>
      </w:r>
      <w:r w:rsidR="00A85CFF">
        <w:rPr>
          <w:lang w:val="de-AT"/>
        </w:rPr>
        <w:t>Laden</w:t>
      </w:r>
      <w:r w:rsidR="00632A93">
        <w:rPr>
          <w:lang w:val="de-AT"/>
        </w:rPr>
        <w:t>utzerverhalten</w:t>
      </w:r>
      <w:r w:rsidR="00A85CFF">
        <w:rPr>
          <w:lang w:val="de-AT"/>
        </w:rPr>
        <w:t xml:space="preserve"> </w:t>
      </w:r>
      <w:r w:rsidR="00632A93">
        <w:rPr>
          <w:lang w:val="de-AT"/>
        </w:rPr>
        <w:t xml:space="preserve">vorgestellt. </w:t>
      </w:r>
    </w:p>
    <w:p w14:paraId="16A050FC" w14:textId="047CCB15" w:rsidR="00C55F27" w:rsidRDefault="00C55F27" w:rsidP="004A55C3">
      <w:pPr>
        <w:rPr>
          <w:lang w:val="de-AT"/>
        </w:rPr>
      </w:pPr>
    </w:p>
    <w:p w14:paraId="62147255" w14:textId="5C6BB522" w:rsidR="00AD7453" w:rsidRDefault="005E4D4F" w:rsidP="00484167">
      <w:pPr>
        <w:pStyle w:val="Ueberschrift"/>
      </w:pPr>
      <w:r w:rsidRPr="005E4D4F">
        <w:t>Methodische Vorgangsweise</w:t>
      </w:r>
    </w:p>
    <w:p w14:paraId="3499417B" w14:textId="0D9381AD" w:rsidR="00B6008B" w:rsidRDefault="00473CC3" w:rsidP="00025844">
      <w:pPr>
        <w:rPr>
          <w:lang w:val="de-AT"/>
        </w:rPr>
      </w:pPr>
      <w:r>
        <w:t>Der</w:t>
      </w:r>
      <w:r w:rsidR="00CE6128">
        <w:t xml:space="preserve"> </w:t>
      </w:r>
      <w:r w:rsidR="00AD7453">
        <w:t>vermehrte</w:t>
      </w:r>
      <w:r>
        <w:t xml:space="preserve"> </w:t>
      </w:r>
      <w:r w:rsidR="00AD7453">
        <w:t>Einsatz</w:t>
      </w:r>
      <w:r w:rsidR="000D203F">
        <w:t xml:space="preserve"> von</w:t>
      </w:r>
      <w:r w:rsidR="00AD7453">
        <w:t xml:space="preserve"> </w:t>
      </w:r>
      <w:r w:rsidR="000D203F">
        <w:t xml:space="preserve">Ladeinfrastrukturen </w:t>
      </w:r>
      <w:r w:rsidR="00E05D5C">
        <w:t xml:space="preserve">insbesondere </w:t>
      </w:r>
      <w:r w:rsidR="000D203F">
        <w:t xml:space="preserve">für </w:t>
      </w:r>
      <w:r w:rsidR="00AD7453">
        <w:rPr>
          <w:lang w:val="de-AT"/>
        </w:rPr>
        <w:t>batterieelektrische</w:t>
      </w:r>
      <w:r w:rsidR="00E05D5C">
        <w:rPr>
          <w:lang w:val="de-AT"/>
        </w:rPr>
        <w:t xml:space="preserve"> Fahrzeuge mit hoher Ladeleistung</w:t>
      </w:r>
      <w:r w:rsidR="000D203F">
        <w:rPr>
          <w:lang w:val="de-AT"/>
        </w:rPr>
        <w:t>,</w:t>
      </w:r>
      <w:r w:rsidR="00AD7453">
        <w:rPr>
          <w:lang w:val="de-AT"/>
        </w:rPr>
        <w:t xml:space="preserve"> </w:t>
      </w:r>
      <w:r w:rsidRPr="00473CC3">
        <w:rPr>
          <w:lang w:val="de-AT"/>
        </w:rPr>
        <w:t xml:space="preserve">stellt </w:t>
      </w:r>
      <w:r w:rsidR="000D203F" w:rsidRPr="00473CC3">
        <w:rPr>
          <w:lang w:val="de-AT"/>
        </w:rPr>
        <w:t>lokale</w:t>
      </w:r>
      <w:r w:rsidR="00AD7453" w:rsidRPr="00473CC3">
        <w:rPr>
          <w:lang w:val="de-AT"/>
        </w:rPr>
        <w:t xml:space="preserve"> </w:t>
      </w:r>
      <w:r>
        <w:rPr>
          <w:lang w:val="de-AT"/>
        </w:rPr>
        <w:t>Verso</w:t>
      </w:r>
      <w:r w:rsidR="00B903F5">
        <w:rPr>
          <w:lang w:val="de-AT"/>
        </w:rPr>
        <w:t>r</w:t>
      </w:r>
      <w:r>
        <w:rPr>
          <w:lang w:val="de-AT"/>
        </w:rPr>
        <w:t>gungsn</w:t>
      </w:r>
      <w:r w:rsidRPr="00473CC3">
        <w:rPr>
          <w:lang w:val="de-AT"/>
        </w:rPr>
        <w:t>etze vor Kapazitätsgrenzen.</w:t>
      </w:r>
      <w:r w:rsidR="00CE6128" w:rsidRPr="00473CC3">
        <w:rPr>
          <w:lang w:val="de-AT"/>
        </w:rPr>
        <w:t xml:space="preserve"> </w:t>
      </w:r>
      <w:r w:rsidR="000D203F" w:rsidRPr="00473CC3">
        <w:rPr>
          <w:lang w:val="de-AT"/>
        </w:rPr>
        <w:t>Eine Abhilfe über einen verstärkten Netzausbau gilt es</w:t>
      </w:r>
      <w:r w:rsidR="000D203F">
        <w:rPr>
          <w:lang w:val="de-AT"/>
        </w:rPr>
        <w:t xml:space="preserve"> in diesem Zusammenhang zu vermeiden, da dieser </w:t>
      </w:r>
      <w:r w:rsidR="0052447A">
        <w:rPr>
          <w:lang w:val="de-AT"/>
        </w:rPr>
        <w:t xml:space="preserve">als </w:t>
      </w:r>
      <w:r w:rsidR="0052447A" w:rsidRPr="0052447A">
        <w:rPr>
          <w:lang w:val="de-AT"/>
        </w:rPr>
        <w:t xml:space="preserve">kostenintensiv </w:t>
      </w:r>
      <w:r w:rsidR="0052447A">
        <w:rPr>
          <w:lang w:val="de-AT"/>
        </w:rPr>
        <w:t>gilt</w:t>
      </w:r>
      <w:r w:rsidR="000D203F">
        <w:rPr>
          <w:lang w:val="de-AT"/>
        </w:rPr>
        <w:t xml:space="preserve">. </w:t>
      </w:r>
      <w:r w:rsidR="00CE6128">
        <w:rPr>
          <w:lang w:val="de-AT"/>
        </w:rPr>
        <w:t>Aus diesem Hintergrund</w:t>
      </w:r>
      <w:r w:rsidR="00484167">
        <w:rPr>
          <w:lang w:val="de-AT"/>
        </w:rPr>
        <w:t xml:space="preserve"> verdeutlichen die Autoren aus </w:t>
      </w:r>
      <w:sdt>
        <w:sdtPr>
          <w:rPr>
            <w:lang w:val="de-AT"/>
          </w:rPr>
          <w:alias w:val="To edit, see citavi.com/edit"/>
          <w:tag w:val="CitaviPlaceholder#d9c6dce9-f186-4871-87c6-c6d055c913ce"/>
          <w:id w:val="2023583233"/>
          <w:placeholder>
            <w:docPart w:val="F0995086156D4C8FB4BCAB24FB1450CA"/>
          </w:placeholder>
        </w:sdtPr>
        <w:sdtEndPr/>
        <w:sdtContent>
          <w:r w:rsidR="00484167">
            <w:rPr>
              <w:lang w:val="de-AT"/>
            </w:rPr>
            <w:fldChar w:fldCharType="begin"/>
          </w:r>
          <w:r w:rsidR="002D7455">
            <w:rPr>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2NjQ3NjE1LWU5YjYtNDI2YS04ZTUxLTE2NTk0OGQ3Mjg4YSIsIlJhbmdlTGVuZ3RoIjozLCJSZWZlcmVuY2VJZCI6IjhjMzhjNGVmLTg3NTUtNGMwZC1hMTRjLWQ0OTc4ODM3ZTQx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9yZ2FuaXphdGlvbnMiOltdLCJPdGhlcnNJbnZvbHZlZCI6W10sIlBhZ2VDb3VudCI6IjgiLCJQYXJlbnRSZWZlcmVuY2UiOnsiJGlkIjoiMTMiLCIkdHlwZSI6IlN3aXNzQWNhZGVtaWMuQ2l0YXZpLlJlZmVyZW5jZSwgU3dpc3NBY2FkZW1pYy5DaXRhdmk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}</w:instrText>
          </w:r>
          <w:r w:rsidR="00484167">
            <w:rPr>
              <w:lang w:val="de-AT"/>
            </w:rPr>
            <w:fldChar w:fldCharType="separate"/>
          </w:r>
          <w:r w:rsidR="002D7455">
            <w:rPr>
              <w:lang w:val="de-AT"/>
            </w:rPr>
            <w:t>[1]</w:t>
          </w:r>
          <w:r w:rsidR="00484167">
            <w:rPr>
              <w:lang w:val="de-AT"/>
            </w:rPr>
            <w:fldChar w:fldCharType="end"/>
          </w:r>
        </w:sdtContent>
      </w:sdt>
      <w:r w:rsidR="00CE6128">
        <w:rPr>
          <w:lang w:val="de-AT"/>
        </w:rPr>
        <w:t xml:space="preserve"> </w:t>
      </w:r>
      <w:r>
        <w:rPr>
          <w:lang w:val="de-AT"/>
        </w:rPr>
        <w:t>das</w:t>
      </w:r>
      <w:r w:rsidR="0079225D">
        <w:rPr>
          <w:lang w:val="de-AT"/>
        </w:rPr>
        <w:t xml:space="preserve"> Einbinden von mechanischen Schwungradspeichersystemen an bestehende Ladeinfrastrukturen</w:t>
      </w:r>
      <w:r w:rsidR="00E05D5C">
        <w:rPr>
          <w:lang w:val="de-AT"/>
        </w:rPr>
        <w:t xml:space="preserve"> für </w:t>
      </w:r>
      <w:r w:rsidR="003E64E1">
        <w:rPr>
          <w:lang w:val="de-AT"/>
        </w:rPr>
        <w:t xml:space="preserve">ausgewählte </w:t>
      </w:r>
      <w:r w:rsidR="00E05D5C">
        <w:rPr>
          <w:lang w:val="de-AT"/>
        </w:rPr>
        <w:t xml:space="preserve"> Elektromobilitätsanwendungen</w:t>
      </w:r>
      <w:r w:rsidR="0079225D">
        <w:rPr>
          <w:lang w:val="de-AT"/>
        </w:rPr>
        <w:t xml:space="preserve"> </w:t>
      </w:r>
      <w:r w:rsidR="0052447A">
        <w:rPr>
          <w:lang w:val="de-AT"/>
        </w:rPr>
        <w:t xml:space="preserve">als vielversprechende </w:t>
      </w:r>
      <w:r w:rsidR="00484167">
        <w:rPr>
          <w:lang w:val="de-AT"/>
        </w:rPr>
        <w:t>Möglichkeit einer flexiblen Netzentlastung</w:t>
      </w:r>
      <w:r w:rsidR="0079225D">
        <w:rPr>
          <w:lang w:val="de-AT"/>
        </w:rPr>
        <w:t xml:space="preserve">. </w:t>
      </w:r>
      <w:r w:rsidR="00025844">
        <w:rPr>
          <w:lang w:val="de-AT"/>
        </w:rPr>
        <w:t>Im Forschungsprojekt „</w:t>
      </w:r>
      <w:proofErr w:type="spellStart"/>
      <w:r w:rsidR="00025844">
        <w:rPr>
          <w:lang w:val="de-AT"/>
        </w:rPr>
        <w:t>FlyGrid</w:t>
      </w:r>
      <w:proofErr w:type="spellEnd"/>
      <w:r w:rsidR="00025844">
        <w:rPr>
          <w:lang w:val="de-AT"/>
        </w:rPr>
        <w:t xml:space="preserve">“ </w:t>
      </w:r>
      <w:sdt>
        <w:sdtPr>
          <w:rPr>
            <w:lang w:val="de-AT"/>
          </w:rPr>
          <w:alias w:val="To edit, see citavi.com/edit"/>
          <w:tag w:val="CitaviPlaceholder#ab1072ad-6cba-4a69-8a36-551a19d8aa46"/>
          <w:id w:val="1639840123"/>
          <w:placeholder>
            <w:docPart w:val="DefaultPlaceholder_-1854013440"/>
          </w:placeholder>
        </w:sdtPr>
        <w:sdtEndPr/>
        <w:sdtContent>
          <w:r w:rsidR="00025844">
            <w:rPr>
              <w:lang w:val="de-AT"/>
            </w:rPr>
            <w:fldChar w:fldCharType="begin"/>
          </w:r>
          <w:r w:rsidR="00F54D8C">
            <w:rPr>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jNTU2ZjIwLWI2NGItNDZhOC04YzI3LTFiYjZjMGI1ZTkzZCIsIlJhbmdlTGVuZ3RoIjozLCJSZWZlcmVuY2VJZCI6IjcyZDM3NDE5LTM2YzQtNGRmMS04ODE1LWNmZDAzZjU3Nzll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jYuMTEuMjAyMiIsIkF1dGhvcnMiOltdLCJDaXRhdGlvbktleVVwZGF0ZVR5cGUiOjAsIkNvbGxhYm9yYXRvcnMiOltdLCJFZGl0b3JzIjpbXSwiRXZhbHVhdGlvbkNvbXBsZXhpdHkiOjAsIkV2YWx1YXRpb25Tb3VyY2VUZXh0Rm9ybWF0IjowLCJHcm91cHMiOltdLCJIYXNMYWJlbDEiOmZhbHNlLCJIYXNMYWJlbDIiOmZhbHNlLCJLZXl3b3JkcyI6W10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aHR0cHM6Ly93d3cudHVncmF6LmF0L2VuL3Byb2pla3RlL2ZseWdyaWQvaG9tZS8iLCJVcmlTdHJpbmciOiJodHRwOi8vd3d3LnR1Z3Jhei5hdC9lbi9wcm9qZWt0ZS9mbHlncmlkL2hvbWUv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}</w:instrText>
          </w:r>
          <w:r w:rsidR="00025844">
            <w:rPr>
              <w:lang w:val="de-AT"/>
            </w:rPr>
            <w:fldChar w:fldCharType="separate"/>
          </w:r>
          <w:r w:rsidR="002D7455">
            <w:rPr>
              <w:lang w:val="de-AT"/>
            </w:rPr>
            <w:t>[2]</w:t>
          </w:r>
          <w:r w:rsidR="00025844">
            <w:rPr>
              <w:lang w:val="de-AT"/>
            </w:rPr>
            <w:fldChar w:fldCharType="end"/>
          </w:r>
        </w:sdtContent>
      </w:sdt>
      <w:r w:rsidR="00025844">
        <w:rPr>
          <w:lang w:val="de-AT"/>
        </w:rPr>
        <w:t xml:space="preserve"> wurde</w:t>
      </w:r>
      <w:r w:rsidR="0040586A">
        <w:rPr>
          <w:lang w:val="de-AT"/>
        </w:rPr>
        <w:t xml:space="preserve">n </w:t>
      </w:r>
      <w:r w:rsidR="00EA36F0">
        <w:rPr>
          <w:lang w:val="de-AT"/>
        </w:rPr>
        <w:t xml:space="preserve">für die Implementierung eines Schwungradspeichersystems </w:t>
      </w:r>
      <w:r w:rsidR="0040586A">
        <w:rPr>
          <w:lang w:val="de-AT"/>
        </w:rPr>
        <w:t xml:space="preserve">wichtige Lade-Nutzerverhalten und Ladeleistungen unter </w:t>
      </w:r>
      <w:r w:rsidR="003E64E1">
        <w:rPr>
          <w:lang w:val="de-AT"/>
        </w:rPr>
        <w:t>Techno-</w:t>
      </w:r>
      <w:r w:rsidR="00E05D5C">
        <w:rPr>
          <w:lang w:val="de-AT"/>
        </w:rPr>
        <w:t>ö</w:t>
      </w:r>
      <w:r w:rsidR="0040586A">
        <w:rPr>
          <w:lang w:val="de-AT"/>
        </w:rPr>
        <w:t>konomischen Gesichtspunkten</w:t>
      </w:r>
      <w:r w:rsidR="00F946CB">
        <w:rPr>
          <w:lang w:val="de-AT"/>
        </w:rPr>
        <w:t xml:space="preserve"> </w:t>
      </w:r>
      <w:r w:rsidR="0040586A">
        <w:rPr>
          <w:lang w:val="de-AT"/>
        </w:rPr>
        <w:t xml:space="preserve">identifiziert und </w:t>
      </w:r>
      <w:r w:rsidR="00EF7963">
        <w:rPr>
          <w:lang w:val="de-AT"/>
        </w:rPr>
        <w:t xml:space="preserve">zeitaufgelöst </w:t>
      </w:r>
      <w:r w:rsidR="00EA36F0">
        <w:rPr>
          <w:lang w:val="de-AT"/>
        </w:rPr>
        <w:t xml:space="preserve">modelliert, um </w:t>
      </w:r>
      <w:r w:rsidR="00313CBB">
        <w:rPr>
          <w:lang w:val="de-AT"/>
        </w:rPr>
        <w:t xml:space="preserve">ein optimales Last-Lademanagement durch Reduzierung der </w:t>
      </w:r>
      <w:r w:rsidR="00F946CB">
        <w:rPr>
          <w:lang w:val="de-AT"/>
        </w:rPr>
        <w:t xml:space="preserve">netzseitigen </w:t>
      </w:r>
      <w:r w:rsidR="00313CBB">
        <w:rPr>
          <w:lang w:val="de-AT"/>
        </w:rPr>
        <w:t>Spitzenleistungen zu bewerkstelligen</w:t>
      </w:r>
      <w:r w:rsidR="00EF7963" w:rsidRPr="00EF7963">
        <w:rPr>
          <w:lang w:val="de-AT"/>
        </w:rPr>
        <w:t xml:space="preserve"> </w:t>
      </w:r>
      <w:sdt>
        <w:sdtPr>
          <w:rPr>
            <w:lang w:val="de-AT"/>
          </w:rPr>
          <w:alias w:val="To edit, see citavi.com/edit"/>
          <w:tag w:val="CitaviPlaceholder#7dde8361-cfdf-4c7c-b11c-8af7cb5982e2"/>
          <w:id w:val="-1404906770"/>
          <w:placeholder>
            <w:docPart w:val="AE5EA8ABA7BA4FD89DAF9BDA4AAFE7AE"/>
          </w:placeholder>
        </w:sdtPr>
        <w:sdtEndPr/>
        <w:sdtContent>
          <w:r w:rsidR="00EF7963">
            <w:rPr>
              <w:lang w:val="de-AT"/>
            </w:rPr>
            <w:fldChar w:fldCharType="begin"/>
          </w:r>
          <w:r w:rsidR="002D7455">
            <w:rPr>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mZjE0ZWMyLWRmZWItNGY1NS04OGYxLTVjMGRmNWIwOTMyZSIsIlJhbmdlTGVuZ3RoIjozLCJSZWZlcmVuY2VJZCI6IjhjMzhjNGVmLTg3NTUtNGMwZC1hMTRjLWQ0OTc4ODM3ZTQx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9yZ2FuaXphdGlvbnMiOltdLCJPdGhlcnNJbnZvbHZlZCI6W10sIlBhZ2VDb3VudCI6IjgiLCJQYXJlbnRSZWZlcmVuY2UiOnsiJGlkIjoiMTMiLCIkdHlwZSI6IlN3aXNzQWNhZGVtaWMuQ2l0YXZpLlJlZmVyZW5jZSwgU3dpc3NBY2FkZW1pYy5DaXRhdmk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}</w:instrText>
          </w:r>
          <w:r w:rsidR="00EF7963">
            <w:rPr>
              <w:lang w:val="de-AT"/>
            </w:rPr>
            <w:fldChar w:fldCharType="separate"/>
          </w:r>
          <w:r w:rsidR="002D7455">
            <w:rPr>
              <w:lang w:val="de-AT"/>
            </w:rPr>
            <w:t>[1]</w:t>
          </w:r>
          <w:r w:rsidR="00EF7963">
            <w:rPr>
              <w:lang w:val="de-AT"/>
            </w:rPr>
            <w:fldChar w:fldCharType="end"/>
          </w:r>
        </w:sdtContent>
      </w:sdt>
      <w:r w:rsidR="0045177D">
        <w:rPr>
          <w:lang w:val="de-AT"/>
        </w:rPr>
        <w:t xml:space="preserve">. Eine Übersicht der Lade-Nutzerverhalten ist in </w:t>
      </w:r>
      <w:r w:rsidR="00C71003">
        <w:rPr>
          <w:lang w:val="de-AT"/>
        </w:rPr>
        <w:t xml:space="preserve">Tabelle 1 </w:t>
      </w:r>
      <w:r w:rsidR="002F4DEF">
        <w:rPr>
          <w:lang w:val="de-AT"/>
        </w:rPr>
        <w:t>angeführt</w:t>
      </w:r>
      <w:r w:rsidR="00EF7963">
        <w:rPr>
          <w:lang w:val="de-AT"/>
        </w:rPr>
        <w:t>:</w:t>
      </w:r>
      <w:r w:rsidR="0045177D">
        <w:rPr>
          <w:lang w:val="de-AT"/>
        </w:rPr>
        <w:t xml:space="preserve"> </w:t>
      </w:r>
    </w:p>
    <w:p w14:paraId="525D35DA" w14:textId="77777777" w:rsidR="00381853" w:rsidRDefault="00381853" w:rsidP="00025844">
      <w:pPr>
        <w:rPr>
          <w:lang w:val="de-AT"/>
        </w:rPr>
      </w:pPr>
    </w:p>
    <w:p w14:paraId="780D0419" w14:textId="76FAF511" w:rsidR="00381853" w:rsidRPr="00381853" w:rsidRDefault="00381853" w:rsidP="005A4097">
      <w:pPr>
        <w:pStyle w:val="Beschriftung"/>
        <w:keepNext/>
        <w:spacing w:after="0"/>
        <w:jc w:val="center"/>
        <w:rPr>
          <w:color w:val="000000" w:themeColor="text1"/>
          <w:sz w:val="20"/>
          <w:szCs w:val="20"/>
        </w:rPr>
      </w:pPr>
      <w:r w:rsidRPr="00381853">
        <w:rPr>
          <w:color w:val="000000" w:themeColor="text1"/>
          <w:sz w:val="20"/>
          <w:szCs w:val="20"/>
        </w:rPr>
        <w:t xml:space="preserve">Tabelle </w:t>
      </w:r>
      <w:r w:rsidRPr="00381853">
        <w:rPr>
          <w:color w:val="000000" w:themeColor="text1"/>
          <w:sz w:val="20"/>
          <w:szCs w:val="20"/>
        </w:rPr>
        <w:fldChar w:fldCharType="begin"/>
      </w:r>
      <w:r w:rsidRPr="00381853">
        <w:rPr>
          <w:color w:val="000000" w:themeColor="text1"/>
          <w:sz w:val="20"/>
          <w:szCs w:val="20"/>
        </w:rPr>
        <w:instrText xml:space="preserve"> SEQ Tabelle \* ARABIC </w:instrText>
      </w:r>
      <w:r w:rsidRPr="00381853">
        <w:rPr>
          <w:color w:val="000000" w:themeColor="text1"/>
          <w:sz w:val="20"/>
          <w:szCs w:val="20"/>
        </w:rPr>
        <w:fldChar w:fldCharType="separate"/>
      </w:r>
      <w:r w:rsidR="002D7455">
        <w:rPr>
          <w:noProof/>
          <w:color w:val="000000" w:themeColor="text1"/>
          <w:sz w:val="20"/>
          <w:szCs w:val="20"/>
        </w:rPr>
        <w:t>1</w:t>
      </w:r>
      <w:r w:rsidRPr="00381853">
        <w:rPr>
          <w:color w:val="000000" w:themeColor="text1"/>
          <w:sz w:val="20"/>
          <w:szCs w:val="20"/>
        </w:rPr>
        <w:fldChar w:fldCharType="end"/>
      </w:r>
      <w:r w:rsidRPr="00381853">
        <w:rPr>
          <w:color w:val="000000" w:themeColor="text1"/>
          <w:sz w:val="20"/>
          <w:szCs w:val="20"/>
        </w:rPr>
        <w:t xml:space="preserve">: Elektrofahrzeug Lade-Nutzerverhalten und Ladeleistung aus dem </w:t>
      </w:r>
      <w:r w:rsidR="00484167">
        <w:rPr>
          <w:color w:val="000000" w:themeColor="text1"/>
          <w:sz w:val="20"/>
          <w:szCs w:val="20"/>
        </w:rPr>
        <w:t>P</w:t>
      </w:r>
      <w:r w:rsidRPr="00381853">
        <w:rPr>
          <w:color w:val="000000" w:themeColor="text1"/>
          <w:sz w:val="20"/>
          <w:szCs w:val="20"/>
        </w:rPr>
        <w:t>rojekt „</w:t>
      </w:r>
      <w:proofErr w:type="spellStart"/>
      <w:r w:rsidRPr="00381853">
        <w:rPr>
          <w:color w:val="000000" w:themeColor="text1"/>
          <w:sz w:val="20"/>
          <w:szCs w:val="20"/>
        </w:rPr>
        <w:t>FlyGrid</w:t>
      </w:r>
      <w:proofErr w:type="spellEnd"/>
      <w:r w:rsidRPr="00381853">
        <w:rPr>
          <w:color w:val="000000" w:themeColor="text1"/>
          <w:sz w:val="20"/>
          <w:szCs w:val="20"/>
        </w:rPr>
        <w:t>“</w:t>
      </w:r>
    </w:p>
    <w:tbl>
      <w:tblPr>
        <w:tblStyle w:val="Tabellenraster"/>
        <w:tblW w:w="0" w:type="auto"/>
        <w:jc w:val="center"/>
        <w:tblLook w:val="04A0" w:firstRow="1" w:lastRow="0" w:firstColumn="1" w:lastColumn="0" w:noHBand="0" w:noVBand="1"/>
      </w:tblPr>
      <w:tblGrid>
        <w:gridCol w:w="562"/>
        <w:gridCol w:w="3828"/>
        <w:gridCol w:w="2693"/>
      </w:tblGrid>
      <w:tr w:rsidR="0045177D" w:rsidRPr="00381853" w14:paraId="0F4C0022" w14:textId="77777777" w:rsidTr="005A4097">
        <w:trPr>
          <w:trHeight w:val="414"/>
          <w:jc w:val="center"/>
        </w:trPr>
        <w:tc>
          <w:tcPr>
            <w:tcW w:w="4390" w:type="dxa"/>
            <w:gridSpan w:val="2"/>
            <w:vAlign w:val="center"/>
          </w:tcPr>
          <w:p w14:paraId="5AEAFD46" w14:textId="6201A5AE" w:rsidR="0045177D" w:rsidRPr="00381853" w:rsidRDefault="0045177D" w:rsidP="00381853">
            <w:pPr>
              <w:jc w:val="center"/>
              <w:rPr>
                <w:b/>
                <w:bCs/>
                <w:lang w:val="de-AT"/>
              </w:rPr>
            </w:pPr>
            <w:bookmarkStart w:id="0" w:name="_Hlk120389183"/>
            <w:r w:rsidRPr="00381853">
              <w:rPr>
                <w:b/>
                <w:bCs/>
                <w:lang w:val="de-AT"/>
              </w:rPr>
              <w:t>Lade-Nutzerverhalten</w:t>
            </w:r>
            <w:bookmarkEnd w:id="0"/>
          </w:p>
        </w:tc>
        <w:tc>
          <w:tcPr>
            <w:tcW w:w="2693" w:type="dxa"/>
            <w:vAlign w:val="center"/>
          </w:tcPr>
          <w:p w14:paraId="040357CD" w14:textId="03BFAABB" w:rsidR="0045177D" w:rsidRPr="00381853" w:rsidRDefault="0045177D" w:rsidP="00381853">
            <w:pPr>
              <w:jc w:val="center"/>
              <w:rPr>
                <w:b/>
                <w:bCs/>
                <w:lang w:val="de-AT"/>
              </w:rPr>
            </w:pPr>
            <w:r w:rsidRPr="00381853">
              <w:rPr>
                <w:b/>
                <w:bCs/>
                <w:lang w:val="de-AT"/>
              </w:rPr>
              <w:t>Ladeleistung (kVA)</w:t>
            </w:r>
          </w:p>
        </w:tc>
      </w:tr>
      <w:tr w:rsidR="0045177D" w14:paraId="78EAF13F" w14:textId="77777777" w:rsidTr="005A4097">
        <w:trPr>
          <w:trHeight w:val="283"/>
          <w:jc w:val="center"/>
        </w:trPr>
        <w:tc>
          <w:tcPr>
            <w:tcW w:w="562" w:type="dxa"/>
            <w:vAlign w:val="center"/>
          </w:tcPr>
          <w:p w14:paraId="71ADD5B7" w14:textId="5E0C2392" w:rsidR="0045177D" w:rsidRDefault="0045177D" w:rsidP="00381853">
            <w:pPr>
              <w:jc w:val="center"/>
              <w:rPr>
                <w:lang w:val="de-AT"/>
              </w:rPr>
            </w:pPr>
            <w:r>
              <w:rPr>
                <w:lang w:val="de-AT"/>
              </w:rPr>
              <w:t>1</w:t>
            </w:r>
          </w:p>
        </w:tc>
        <w:tc>
          <w:tcPr>
            <w:tcW w:w="3828" w:type="dxa"/>
            <w:vAlign w:val="center"/>
          </w:tcPr>
          <w:p w14:paraId="34ECC49E" w14:textId="391E05F9" w:rsidR="0045177D" w:rsidRDefault="0045177D" w:rsidP="00381853">
            <w:pPr>
              <w:jc w:val="center"/>
              <w:rPr>
                <w:lang w:val="de-AT"/>
              </w:rPr>
            </w:pPr>
            <w:r>
              <w:rPr>
                <w:lang w:val="de-AT"/>
              </w:rPr>
              <w:t>Laden an öffentlichen Parkplätzen</w:t>
            </w:r>
          </w:p>
        </w:tc>
        <w:tc>
          <w:tcPr>
            <w:tcW w:w="2693" w:type="dxa"/>
            <w:vAlign w:val="center"/>
          </w:tcPr>
          <w:p w14:paraId="7A3FB40B" w14:textId="484CADE6" w:rsidR="0045177D" w:rsidRDefault="0045177D" w:rsidP="00381853">
            <w:pPr>
              <w:jc w:val="center"/>
              <w:rPr>
                <w:lang w:val="de-AT"/>
              </w:rPr>
            </w:pPr>
            <w:r w:rsidRPr="00BB3B65">
              <w:t>3.7 – 44.0</w:t>
            </w:r>
          </w:p>
        </w:tc>
      </w:tr>
      <w:tr w:rsidR="0045177D" w14:paraId="569731B6" w14:textId="77777777" w:rsidTr="005A4097">
        <w:trPr>
          <w:trHeight w:val="283"/>
          <w:jc w:val="center"/>
        </w:trPr>
        <w:tc>
          <w:tcPr>
            <w:tcW w:w="562" w:type="dxa"/>
            <w:vAlign w:val="center"/>
          </w:tcPr>
          <w:p w14:paraId="549FF6D0" w14:textId="4E1C8109" w:rsidR="0045177D" w:rsidRDefault="0045177D" w:rsidP="00381853">
            <w:pPr>
              <w:jc w:val="center"/>
              <w:rPr>
                <w:lang w:val="de-AT"/>
              </w:rPr>
            </w:pPr>
            <w:r>
              <w:rPr>
                <w:lang w:val="de-AT"/>
              </w:rPr>
              <w:t>2</w:t>
            </w:r>
          </w:p>
        </w:tc>
        <w:tc>
          <w:tcPr>
            <w:tcW w:w="3828" w:type="dxa"/>
            <w:vAlign w:val="center"/>
          </w:tcPr>
          <w:p w14:paraId="17CC620E" w14:textId="4EC3B8C2" w:rsidR="0045177D" w:rsidRDefault="0034100C" w:rsidP="00381853">
            <w:pPr>
              <w:jc w:val="center"/>
              <w:rPr>
                <w:lang w:val="de-AT"/>
              </w:rPr>
            </w:pPr>
            <w:r>
              <w:rPr>
                <w:lang w:val="de-AT"/>
              </w:rPr>
              <w:t>E-Carsharing</w:t>
            </w:r>
          </w:p>
        </w:tc>
        <w:tc>
          <w:tcPr>
            <w:tcW w:w="2693" w:type="dxa"/>
            <w:vAlign w:val="center"/>
          </w:tcPr>
          <w:p w14:paraId="16DA7A6C" w14:textId="40B8358F" w:rsidR="0045177D" w:rsidRDefault="0045177D" w:rsidP="00381853">
            <w:pPr>
              <w:jc w:val="center"/>
              <w:rPr>
                <w:lang w:val="de-AT"/>
              </w:rPr>
            </w:pPr>
            <w:r w:rsidRPr="00BB3B65">
              <w:t>3.7 – 100.0</w:t>
            </w:r>
          </w:p>
        </w:tc>
      </w:tr>
      <w:tr w:rsidR="0045177D" w14:paraId="1E6ABC93" w14:textId="77777777" w:rsidTr="005A4097">
        <w:trPr>
          <w:trHeight w:val="283"/>
          <w:jc w:val="center"/>
        </w:trPr>
        <w:tc>
          <w:tcPr>
            <w:tcW w:w="562" w:type="dxa"/>
            <w:vAlign w:val="center"/>
          </w:tcPr>
          <w:p w14:paraId="2099F607" w14:textId="713A02E1" w:rsidR="0045177D" w:rsidRDefault="0045177D" w:rsidP="00381853">
            <w:pPr>
              <w:jc w:val="center"/>
              <w:rPr>
                <w:lang w:val="de-AT"/>
              </w:rPr>
            </w:pPr>
            <w:r>
              <w:rPr>
                <w:lang w:val="de-AT"/>
              </w:rPr>
              <w:t>3</w:t>
            </w:r>
          </w:p>
        </w:tc>
        <w:tc>
          <w:tcPr>
            <w:tcW w:w="3828" w:type="dxa"/>
            <w:vAlign w:val="center"/>
          </w:tcPr>
          <w:p w14:paraId="4D803163" w14:textId="61189D2F" w:rsidR="0045177D" w:rsidRDefault="0045177D" w:rsidP="00381853">
            <w:pPr>
              <w:jc w:val="center"/>
              <w:rPr>
                <w:lang w:val="de-AT"/>
              </w:rPr>
            </w:pPr>
            <w:r>
              <w:rPr>
                <w:lang w:val="de-AT"/>
              </w:rPr>
              <w:t>Schnellladen an Autobahnen</w:t>
            </w:r>
          </w:p>
        </w:tc>
        <w:tc>
          <w:tcPr>
            <w:tcW w:w="2693" w:type="dxa"/>
            <w:vAlign w:val="center"/>
          </w:tcPr>
          <w:p w14:paraId="49F3860F" w14:textId="75EB8317" w:rsidR="0045177D" w:rsidRDefault="0045177D" w:rsidP="00381853">
            <w:pPr>
              <w:jc w:val="center"/>
              <w:rPr>
                <w:lang w:val="de-AT"/>
              </w:rPr>
            </w:pPr>
            <w:r w:rsidRPr="00BB3B65">
              <w:t>50.0 – 350.0</w:t>
            </w:r>
          </w:p>
        </w:tc>
      </w:tr>
      <w:tr w:rsidR="0045177D" w14:paraId="6AB27335" w14:textId="77777777" w:rsidTr="005A4097">
        <w:trPr>
          <w:trHeight w:val="283"/>
          <w:jc w:val="center"/>
        </w:trPr>
        <w:tc>
          <w:tcPr>
            <w:tcW w:w="562" w:type="dxa"/>
            <w:vAlign w:val="center"/>
          </w:tcPr>
          <w:p w14:paraId="361D3A16" w14:textId="598D64E7" w:rsidR="0045177D" w:rsidRDefault="0045177D" w:rsidP="00381853">
            <w:pPr>
              <w:jc w:val="center"/>
              <w:rPr>
                <w:lang w:val="de-AT"/>
              </w:rPr>
            </w:pPr>
            <w:r>
              <w:rPr>
                <w:lang w:val="de-AT"/>
              </w:rPr>
              <w:t>4</w:t>
            </w:r>
          </w:p>
        </w:tc>
        <w:tc>
          <w:tcPr>
            <w:tcW w:w="3828" w:type="dxa"/>
            <w:vAlign w:val="center"/>
          </w:tcPr>
          <w:p w14:paraId="1A4A40AD" w14:textId="1898C1A7" w:rsidR="0045177D" w:rsidRDefault="0034100C" w:rsidP="00381853">
            <w:pPr>
              <w:jc w:val="center"/>
              <w:rPr>
                <w:lang w:val="de-AT"/>
              </w:rPr>
            </w:pPr>
            <w:r>
              <w:rPr>
                <w:lang w:val="de-AT"/>
              </w:rPr>
              <w:t xml:space="preserve">Öffentliches Laden in </w:t>
            </w:r>
            <w:proofErr w:type="gramStart"/>
            <w:r>
              <w:rPr>
                <w:lang w:val="de-AT"/>
              </w:rPr>
              <w:t>Shopping Center</w:t>
            </w:r>
            <w:proofErr w:type="gramEnd"/>
          </w:p>
        </w:tc>
        <w:tc>
          <w:tcPr>
            <w:tcW w:w="2693" w:type="dxa"/>
            <w:vAlign w:val="center"/>
          </w:tcPr>
          <w:p w14:paraId="2D9FE8CB" w14:textId="671108E2" w:rsidR="0045177D" w:rsidRDefault="0045177D" w:rsidP="00381853">
            <w:pPr>
              <w:jc w:val="center"/>
              <w:rPr>
                <w:lang w:val="de-AT"/>
              </w:rPr>
            </w:pPr>
            <w:r w:rsidRPr="00BB3B65">
              <w:t>3.7 – 100.0</w:t>
            </w:r>
          </w:p>
        </w:tc>
      </w:tr>
      <w:tr w:rsidR="0045177D" w14:paraId="4FB94FC7" w14:textId="77777777" w:rsidTr="005A4097">
        <w:trPr>
          <w:trHeight w:val="283"/>
          <w:jc w:val="center"/>
        </w:trPr>
        <w:tc>
          <w:tcPr>
            <w:tcW w:w="562" w:type="dxa"/>
            <w:vAlign w:val="center"/>
          </w:tcPr>
          <w:p w14:paraId="03A91E47" w14:textId="2064D2CD" w:rsidR="0045177D" w:rsidRDefault="0045177D" w:rsidP="00381853">
            <w:pPr>
              <w:jc w:val="center"/>
              <w:rPr>
                <w:lang w:val="de-AT"/>
              </w:rPr>
            </w:pPr>
            <w:r>
              <w:rPr>
                <w:lang w:val="de-AT"/>
              </w:rPr>
              <w:t>5</w:t>
            </w:r>
          </w:p>
        </w:tc>
        <w:tc>
          <w:tcPr>
            <w:tcW w:w="3828" w:type="dxa"/>
            <w:vAlign w:val="center"/>
          </w:tcPr>
          <w:p w14:paraId="09FB31CF" w14:textId="0881C2D5" w:rsidR="0045177D" w:rsidRDefault="0034100C" w:rsidP="00381853">
            <w:pPr>
              <w:jc w:val="center"/>
              <w:rPr>
                <w:lang w:val="de-AT"/>
              </w:rPr>
            </w:pPr>
            <w:r>
              <w:rPr>
                <w:lang w:val="de-AT"/>
              </w:rPr>
              <w:t>Elektrifizierte Busse</w:t>
            </w:r>
          </w:p>
        </w:tc>
        <w:tc>
          <w:tcPr>
            <w:tcW w:w="2693" w:type="dxa"/>
            <w:vAlign w:val="center"/>
          </w:tcPr>
          <w:p w14:paraId="04B28587" w14:textId="138EA5F0" w:rsidR="0045177D" w:rsidRDefault="0045177D" w:rsidP="00381853">
            <w:pPr>
              <w:jc w:val="center"/>
              <w:rPr>
                <w:lang w:val="de-AT"/>
              </w:rPr>
            </w:pPr>
            <w:r w:rsidRPr="00BB3B65">
              <w:t>100.0 – 600.0</w:t>
            </w:r>
          </w:p>
        </w:tc>
      </w:tr>
      <w:tr w:rsidR="0045177D" w14:paraId="403F3EC7" w14:textId="77777777" w:rsidTr="005A4097">
        <w:trPr>
          <w:trHeight w:val="283"/>
          <w:jc w:val="center"/>
        </w:trPr>
        <w:tc>
          <w:tcPr>
            <w:tcW w:w="562" w:type="dxa"/>
            <w:vAlign w:val="center"/>
          </w:tcPr>
          <w:p w14:paraId="08963C5B" w14:textId="56F7D6FE" w:rsidR="0045177D" w:rsidRDefault="0045177D" w:rsidP="00381853">
            <w:pPr>
              <w:jc w:val="center"/>
              <w:rPr>
                <w:lang w:val="de-AT"/>
              </w:rPr>
            </w:pPr>
            <w:r>
              <w:rPr>
                <w:lang w:val="de-AT"/>
              </w:rPr>
              <w:t>6</w:t>
            </w:r>
          </w:p>
        </w:tc>
        <w:tc>
          <w:tcPr>
            <w:tcW w:w="3828" w:type="dxa"/>
            <w:vAlign w:val="center"/>
          </w:tcPr>
          <w:p w14:paraId="069625D6" w14:textId="3F05B8B6" w:rsidR="0045177D" w:rsidRDefault="0034100C" w:rsidP="00381853">
            <w:pPr>
              <w:jc w:val="center"/>
              <w:rPr>
                <w:lang w:val="de-AT"/>
              </w:rPr>
            </w:pPr>
            <w:r>
              <w:rPr>
                <w:lang w:val="de-AT"/>
              </w:rPr>
              <w:t>Elektrifizierte Taxis</w:t>
            </w:r>
          </w:p>
        </w:tc>
        <w:tc>
          <w:tcPr>
            <w:tcW w:w="2693" w:type="dxa"/>
            <w:vAlign w:val="center"/>
          </w:tcPr>
          <w:p w14:paraId="49363941" w14:textId="6280A7E0" w:rsidR="0045177D" w:rsidRDefault="0045177D" w:rsidP="00381853">
            <w:pPr>
              <w:jc w:val="center"/>
              <w:rPr>
                <w:lang w:val="de-AT"/>
              </w:rPr>
            </w:pPr>
            <w:r w:rsidRPr="00BB3B65">
              <w:t>3.7 – 100.0</w:t>
            </w:r>
          </w:p>
        </w:tc>
      </w:tr>
      <w:tr w:rsidR="0045177D" w14:paraId="7096D888" w14:textId="77777777" w:rsidTr="005A4097">
        <w:trPr>
          <w:trHeight w:val="283"/>
          <w:jc w:val="center"/>
        </w:trPr>
        <w:tc>
          <w:tcPr>
            <w:tcW w:w="562" w:type="dxa"/>
            <w:vAlign w:val="center"/>
          </w:tcPr>
          <w:p w14:paraId="3C4104A9" w14:textId="7CFFA3EA" w:rsidR="0045177D" w:rsidRDefault="0045177D" w:rsidP="00381853">
            <w:pPr>
              <w:jc w:val="center"/>
              <w:rPr>
                <w:lang w:val="de-AT"/>
              </w:rPr>
            </w:pPr>
            <w:r>
              <w:rPr>
                <w:lang w:val="de-AT"/>
              </w:rPr>
              <w:t>7</w:t>
            </w:r>
          </w:p>
        </w:tc>
        <w:tc>
          <w:tcPr>
            <w:tcW w:w="3828" w:type="dxa"/>
            <w:vAlign w:val="center"/>
          </w:tcPr>
          <w:p w14:paraId="255CA5A8" w14:textId="28A2B251" w:rsidR="0045177D" w:rsidRDefault="0034100C" w:rsidP="00381853">
            <w:pPr>
              <w:jc w:val="center"/>
              <w:rPr>
                <w:lang w:val="de-AT"/>
              </w:rPr>
            </w:pPr>
            <w:r>
              <w:rPr>
                <w:lang w:val="de-AT"/>
              </w:rPr>
              <w:t xml:space="preserve">Elektrifizierte </w:t>
            </w:r>
            <w:r w:rsidR="009B5244">
              <w:rPr>
                <w:lang w:val="de-AT"/>
              </w:rPr>
              <w:t>L</w:t>
            </w:r>
            <w:r>
              <w:rPr>
                <w:lang w:val="de-AT"/>
              </w:rPr>
              <w:t>ast-</w:t>
            </w:r>
            <w:r w:rsidR="009B5244">
              <w:rPr>
                <w:lang w:val="de-AT"/>
              </w:rPr>
              <w:t>M</w:t>
            </w:r>
            <w:r>
              <w:rPr>
                <w:lang w:val="de-AT"/>
              </w:rPr>
              <w:t>ile Zustellfahrzeuge</w:t>
            </w:r>
          </w:p>
        </w:tc>
        <w:tc>
          <w:tcPr>
            <w:tcW w:w="2693" w:type="dxa"/>
            <w:vAlign w:val="center"/>
          </w:tcPr>
          <w:p w14:paraId="6E4BE4D6" w14:textId="7CB52559" w:rsidR="0045177D" w:rsidRDefault="0045177D" w:rsidP="00381853">
            <w:pPr>
              <w:jc w:val="center"/>
              <w:rPr>
                <w:lang w:val="de-AT"/>
              </w:rPr>
            </w:pPr>
            <w:r w:rsidRPr="00BB3B65">
              <w:t>100.0 – 350.0</w:t>
            </w:r>
          </w:p>
        </w:tc>
      </w:tr>
    </w:tbl>
    <w:p w14:paraId="03027E7B" w14:textId="77777777" w:rsidR="003E64E1" w:rsidRDefault="003E64E1" w:rsidP="00DE1319">
      <w:pPr>
        <w:rPr>
          <w:lang w:val="de-AT"/>
        </w:rPr>
      </w:pPr>
    </w:p>
    <w:p w14:paraId="449B4BD7" w14:textId="75BA882E" w:rsidR="005E4D4F" w:rsidRDefault="00DE1319" w:rsidP="009B5244">
      <w:r>
        <w:rPr>
          <w:lang w:val="de-AT"/>
        </w:rPr>
        <w:t>Die Autoren aus</w:t>
      </w:r>
      <w:r w:rsidR="00ED5735">
        <w:rPr>
          <w:lang w:val="de-AT"/>
        </w:rPr>
        <w:t xml:space="preserve"> </w:t>
      </w:r>
      <w:sdt>
        <w:sdtPr>
          <w:rPr>
            <w:lang w:val="de-AT"/>
          </w:rPr>
          <w:alias w:val="To edit, see citavi.com/edit"/>
          <w:tag w:val="CitaviPlaceholder#2dc93433-0e1d-43d9-8a17-c9102de2f6d5"/>
          <w:id w:val="-251282561"/>
          <w:placeholder>
            <w:docPart w:val="DefaultPlaceholder_-1854013440"/>
          </w:placeholder>
        </w:sdtPr>
        <w:sdtEndPr/>
        <w:sdtContent>
          <w:r w:rsidR="009011C7">
            <w:rPr>
              <w:lang w:val="de-AT"/>
            </w:rPr>
            <w:fldChar w:fldCharType="begin"/>
          </w:r>
          <w:r w:rsidR="002D7455">
            <w:rPr>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ZmQwYzcyLWM4ZTYtNDQ4ZS1hOThkLTk2ZWJiZTg0ZTgzOSIsIlJhbmdlTGVuZ3RoIjozLCJSZWZlcmVuY2VJZCI6ImJkMGMwY2Y5LWNkZDktNDI3NS1hNGY5LTNjMWFiZGMxYjQx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lc3QuMjAyMS4xMDI2MTUi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E2L2ouZXN0LjIwMjEuMTAyNjE1IiwiVXJpU3RyaW5nIjoiaHR0cHM6Ly9kb2kub3JnLzEwLjEwMTYvai5lc3QuMjAyMS4xMDI2MTU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}</w:instrText>
          </w:r>
          <w:r w:rsidR="009011C7">
            <w:rPr>
              <w:lang w:val="de-AT"/>
            </w:rPr>
            <w:fldChar w:fldCharType="separate"/>
          </w:r>
          <w:r w:rsidR="002D7455">
            <w:rPr>
              <w:lang w:val="de-AT"/>
            </w:rPr>
            <w:t>[3]</w:t>
          </w:r>
          <w:r w:rsidR="009011C7">
            <w:rPr>
              <w:lang w:val="de-AT"/>
            </w:rPr>
            <w:fldChar w:fldCharType="end"/>
          </w:r>
        </w:sdtContent>
      </w:sdt>
      <w:r w:rsidR="00ED5735">
        <w:rPr>
          <w:lang w:val="de-AT"/>
        </w:rPr>
        <w:t xml:space="preserve"> resümieren, </w:t>
      </w:r>
      <w:r w:rsidR="009011C7">
        <w:rPr>
          <w:lang w:val="de-AT"/>
        </w:rPr>
        <w:t xml:space="preserve">dass das technische und wirtschaftliche Optimum von Schwungradspeichern wesentlich von den </w:t>
      </w:r>
      <w:r w:rsidR="009011C7" w:rsidRPr="009011C7">
        <w:rPr>
          <w:lang w:val="de-AT"/>
        </w:rPr>
        <w:t>Lade-Nutzerverhalten</w:t>
      </w:r>
      <w:r w:rsidR="009011C7">
        <w:rPr>
          <w:lang w:val="de-AT"/>
        </w:rPr>
        <w:t xml:space="preserve">, der Ladeleistung und dem </w:t>
      </w:r>
      <w:r w:rsidR="009011C7">
        <w:rPr>
          <w:lang w:val="de-AT"/>
        </w:rPr>
        <w:lastRenderedPageBreak/>
        <w:t xml:space="preserve">Netzanschlusspunkt der Ladeinfrastruktur abhängt. </w:t>
      </w:r>
      <w:r w:rsidR="007D0E7E">
        <w:rPr>
          <w:lang w:val="de-AT"/>
        </w:rPr>
        <w:t xml:space="preserve">Daraus geht unteranderem hervor, </w:t>
      </w:r>
      <w:r w:rsidR="009011C7">
        <w:rPr>
          <w:lang w:val="de-AT"/>
        </w:rPr>
        <w:t xml:space="preserve">dass ein </w:t>
      </w:r>
      <w:r w:rsidR="00760B8C">
        <w:rPr>
          <w:lang w:val="de-AT"/>
        </w:rPr>
        <w:t xml:space="preserve">Techno-ökonomischer </w:t>
      </w:r>
      <w:r w:rsidR="009011C7">
        <w:rPr>
          <w:lang w:val="de-AT"/>
        </w:rPr>
        <w:t xml:space="preserve">Betrieb </w:t>
      </w:r>
      <w:r w:rsidR="00635669">
        <w:rPr>
          <w:lang w:val="de-AT"/>
        </w:rPr>
        <w:t>von Schwungradspeicher</w:t>
      </w:r>
      <w:r w:rsidR="00ED5735">
        <w:rPr>
          <w:lang w:val="de-AT"/>
        </w:rPr>
        <w:t>n</w:t>
      </w:r>
      <w:r w:rsidR="00635669">
        <w:rPr>
          <w:lang w:val="de-AT"/>
        </w:rPr>
        <w:t xml:space="preserve"> bei hoher </w:t>
      </w:r>
      <w:r w:rsidR="00D07750">
        <w:rPr>
          <w:lang w:val="de-AT"/>
        </w:rPr>
        <w:t>Entlade</w:t>
      </w:r>
      <w:r w:rsidR="00635669">
        <w:rPr>
          <w:lang w:val="de-AT"/>
        </w:rPr>
        <w:t>leistung</w:t>
      </w:r>
      <w:r w:rsidR="00D07750">
        <w:rPr>
          <w:lang w:val="de-AT"/>
        </w:rPr>
        <w:t xml:space="preserve"> und hohen Ladezyklen</w:t>
      </w:r>
      <w:r w:rsidR="00635669">
        <w:rPr>
          <w:lang w:val="de-AT"/>
        </w:rPr>
        <w:t xml:space="preserve"> </w:t>
      </w:r>
      <w:r w:rsidR="00ED5735">
        <w:rPr>
          <w:lang w:val="de-AT"/>
        </w:rPr>
        <w:t>mit geringer Energiemenge</w:t>
      </w:r>
      <w:r w:rsidR="00635669">
        <w:rPr>
          <w:lang w:val="de-AT"/>
        </w:rPr>
        <w:t xml:space="preserve"> gegeben ist </w:t>
      </w:r>
      <w:r w:rsidR="007D0E7E">
        <w:rPr>
          <w:lang w:val="de-AT"/>
        </w:rPr>
        <w:t xml:space="preserve">– wie etwa </w:t>
      </w:r>
      <w:r w:rsidR="002923BA">
        <w:rPr>
          <w:lang w:val="de-AT"/>
        </w:rPr>
        <w:t>dem</w:t>
      </w:r>
      <w:r w:rsidR="007D0E7E">
        <w:rPr>
          <w:lang w:val="de-AT"/>
        </w:rPr>
        <w:t xml:space="preserve"> Betrieb </w:t>
      </w:r>
      <w:r w:rsidR="002923BA">
        <w:rPr>
          <w:lang w:val="de-AT"/>
        </w:rPr>
        <w:t xml:space="preserve">von </w:t>
      </w:r>
      <w:r w:rsidR="007D0E7E">
        <w:rPr>
          <w:lang w:val="de-AT"/>
        </w:rPr>
        <w:t>elektrische</w:t>
      </w:r>
      <w:r w:rsidR="003171AF">
        <w:rPr>
          <w:lang w:val="de-AT"/>
        </w:rPr>
        <w:t>n</w:t>
      </w:r>
      <w:r w:rsidR="007D0E7E">
        <w:rPr>
          <w:lang w:val="de-AT"/>
        </w:rPr>
        <w:t xml:space="preserve"> Bus</w:t>
      </w:r>
      <w:r w:rsidR="002923BA">
        <w:rPr>
          <w:lang w:val="de-AT"/>
        </w:rPr>
        <w:t>se</w:t>
      </w:r>
      <w:r w:rsidR="003171AF">
        <w:rPr>
          <w:lang w:val="de-AT"/>
        </w:rPr>
        <w:t>n</w:t>
      </w:r>
      <w:r w:rsidR="007D0E7E">
        <w:rPr>
          <w:lang w:val="de-AT"/>
        </w:rPr>
        <w:t xml:space="preserve">. </w:t>
      </w:r>
      <w:r w:rsidR="00ED5735">
        <w:rPr>
          <w:lang w:val="de-AT"/>
        </w:rPr>
        <w:t xml:space="preserve">Aus diesem Hintergrund </w:t>
      </w:r>
      <w:r w:rsidR="00760B8C">
        <w:rPr>
          <w:lang w:val="de-AT"/>
        </w:rPr>
        <w:t xml:space="preserve">kann </w:t>
      </w:r>
      <w:r w:rsidR="004A2189">
        <w:rPr>
          <w:lang w:val="de-AT"/>
        </w:rPr>
        <w:t xml:space="preserve">angemerkt werden, dass </w:t>
      </w:r>
      <w:r w:rsidR="00EE74DA">
        <w:rPr>
          <w:lang w:val="de-AT"/>
        </w:rPr>
        <w:t>für</w:t>
      </w:r>
      <w:r w:rsidR="003171AF">
        <w:rPr>
          <w:lang w:val="de-AT"/>
        </w:rPr>
        <w:t xml:space="preserve"> eine</w:t>
      </w:r>
      <w:r w:rsidR="00EE74DA">
        <w:rPr>
          <w:lang w:val="de-AT"/>
        </w:rPr>
        <w:t>n</w:t>
      </w:r>
      <w:r w:rsidR="003171AF">
        <w:rPr>
          <w:lang w:val="de-AT"/>
        </w:rPr>
        <w:t xml:space="preserve"> Großteil zukünftiger </w:t>
      </w:r>
      <w:r w:rsidR="00C525F9">
        <w:rPr>
          <w:lang w:val="de-AT"/>
        </w:rPr>
        <w:t xml:space="preserve">Ladevorgänge </w:t>
      </w:r>
      <w:r w:rsidR="003171AF">
        <w:rPr>
          <w:lang w:val="de-AT"/>
        </w:rPr>
        <w:t>von Elektrofahrzeugen</w:t>
      </w:r>
      <w:r w:rsidR="00EE74DA">
        <w:rPr>
          <w:lang w:val="de-AT"/>
        </w:rPr>
        <w:t>,</w:t>
      </w:r>
      <w:r w:rsidR="003171AF">
        <w:rPr>
          <w:lang w:val="de-AT"/>
        </w:rPr>
        <w:t xml:space="preserve"> </w:t>
      </w:r>
      <w:r w:rsidR="00EE74DA">
        <w:rPr>
          <w:lang w:val="de-AT"/>
        </w:rPr>
        <w:t xml:space="preserve">Schwungradspeichersysteme </w:t>
      </w:r>
      <w:r w:rsidR="00760B8C">
        <w:rPr>
          <w:lang w:val="de-AT"/>
        </w:rPr>
        <w:t xml:space="preserve">mit einer Ladeleistung </w:t>
      </w:r>
      <w:r w:rsidR="003171AF">
        <w:rPr>
          <w:lang w:val="de-AT"/>
        </w:rPr>
        <w:t>von 100</w:t>
      </w:r>
      <w:r w:rsidR="00B236E7">
        <w:rPr>
          <w:lang w:val="de-AT"/>
        </w:rPr>
        <w:t> </w:t>
      </w:r>
      <w:r w:rsidR="003171AF">
        <w:rPr>
          <w:lang w:val="de-AT"/>
        </w:rPr>
        <w:t xml:space="preserve">kVA </w:t>
      </w:r>
      <w:r w:rsidR="00760B8C">
        <w:rPr>
          <w:lang w:val="de-AT"/>
        </w:rPr>
        <w:t xml:space="preserve">und einer </w:t>
      </w:r>
      <w:r w:rsidR="00B236E7">
        <w:rPr>
          <w:lang w:val="de-AT"/>
        </w:rPr>
        <w:t>Speicherk</w:t>
      </w:r>
      <w:r w:rsidR="00760B8C">
        <w:rPr>
          <w:lang w:val="de-AT"/>
        </w:rPr>
        <w:t xml:space="preserve">apazität von 5 kWh herangezogen werden können </w:t>
      </w:r>
      <w:sdt>
        <w:sdtPr>
          <w:rPr>
            <w:lang w:val="de-AT"/>
          </w:rPr>
          <w:alias w:val="To edit, see citavi.com/edit"/>
          <w:tag w:val="CitaviPlaceholder#d09ca3aa-bd5e-449d-905e-94cca072b30a"/>
          <w:id w:val="974948221"/>
          <w:placeholder>
            <w:docPart w:val="DefaultPlaceholder_-1854013440"/>
          </w:placeholder>
        </w:sdtPr>
        <w:sdtEndPr/>
        <w:sdtContent>
          <w:r w:rsidR="00F54D8C">
            <w:rPr>
              <w:lang w:val="de-AT"/>
            </w:rPr>
            <w:fldChar w:fldCharType="begin"/>
          </w:r>
          <w:r w:rsidR="002D7455">
            <w:rPr>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kYTcxYTZhLTI1NmYtNDM0My04YmRjLWExYTc0M2Q5MDQ5YyIsIlJhbmdlTGVuZ3RoIjozLCJSZWZlcmVuY2VJZCI6IjhjMzhjNGVmLTg3NTUtNGMwZC1hMTRjLWQ0OTc4ODM3ZTQx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9yZ2FuaXphdGlvbnMiOltdLCJPdGhlcnNJbnZvbHZlZCI6W10sIlBhZ2VDb3VudCI6IjgiLCJQYXJlbnRSZWZlcmVuY2UiOnsiJGlkIjoiMTMiLCIkdHlwZSI6IlN3aXNzQWNhZGVtaWMuQ2l0YXZpLlJlZmVyZW5jZSwgU3dpc3NBY2FkZW1pYy5DaXRhdmk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}</w:instrText>
          </w:r>
          <w:r w:rsidR="00F54D8C">
            <w:rPr>
              <w:lang w:val="de-AT"/>
            </w:rPr>
            <w:fldChar w:fldCharType="separate"/>
          </w:r>
          <w:r w:rsidR="002D7455">
            <w:rPr>
              <w:lang w:val="de-AT"/>
            </w:rPr>
            <w:t>[1]</w:t>
          </w:r>
          <w:r w:rsidR="00F54D8C">
            <w:rPr>
              <w:lang w:val="de-AT"/>
            </w:rPr>
            <w:fldChar w:fldCharType="end"/>
          </w:r>
        </w:sdtContent>
      </w:sdt>
      <w:r w:rsidR="00C525F9">
        <w:rPr>
          <w:lang w:val="de-AT"/>
        </w:rPr>
        <w:t>.</w:t>
      </w:r>
      <w:r w:rsidR="00B236E7">
        <w:rPr>
          <w:lang w:val="de-AT"/>
        </w:rPr>
        <w:t xml:space="preserve"> </w:t>
      </w:r>
      <w:r w:rsidR="0097715F">
        <w:rPr>
          <w:lang w:val="de-AT"/>
        </w:rPr>
        <w:t>I</w:t>
      </w:r>
      <w:r w:rsidR="009B5244">
        <w:rPr>
          <w:lang w:val="de-AT"/>
        </w:rPr>
        <w:t>nfolgedessen</w:t>
      </w:r>
      <w:r w:rsidR="00760B8C">
        <w:rPr>
          <w:lang w:val="de-AT"/>
        </w:rPr>
        <w:t xml:space="preserve"> </w:t>
      </w:r>
      <w:r w:rsidR="009B5244">
        <w:rPr>
          <w:lang w:val="de-AT"/>
        </w:rPr>
        <w:t>wurde i</w:t>
      </w:r>
      <w:r w:rsidR="0097715F">
        <w:rPr>
          <w:lang w:val="de-AT"/>
        </w:rPr>
        <w:t>m Forschungsprojekt „</w:t>
      </w:r>
      <w:proofErr w:type="spellStart"/>
      <w:r w:rsidR="0097715F">
        <w:rPr>
          <w:lang w:val="de-AT"/>
        </w:rPr>
        <w:t>FlyGrid</w:t>
      </w:r>
      <w:proofErr w:type="spellEnd"/>
      <w:r w:rsidR="0097715F">
        <w:rPr>
          <w:lang w:val="de-AT"/>
        </w:rPr>
        <w:t xml:space="preserve">“ ein </w:t>
      </w:r>
      <w:r w:rsidR="003B7197">
        <w:rPr>
          <w:lang w:val="de-AT"/>
        </w:rPr>
        <w:t xml:space="preserve">Schwungradspeichersystem </w:t>
      </w:r>
      <w:r w:rsidR="00BD0C75">
        <w:rPr>
          <w:lang w:val="de-AT"/>
        </w:rPr>
        <w:t>mit einer Speicherkapazität von 5</w:t>
      </w:r>
      <w:r w:rsidR="00760B8C">
        <w:rPr>
          <w:lang w:val="de-AT"/>
        </w:rPr>
        <w:t xml:space="preserve"> </w:t>
      </w:r>
      <w:r w:rsidR="00BD0C75">
        <w:rPr>
          <w:lang w:val="de-AT"/>
        </w:rPr>
        <w:t xml:space="preserve">kWh und einer Lade- und Entladeleistung von 100 kVA </w:t>
      </w:r>
      <w:r w:rsidR="009B5244">
        <w:rPr>
          <w:lang w:val="de-AT"/>
        </w:rPr>
        <w:t xml:space="preserve">für </w:t>
      </w:r>
      <w:r w:rsidR="00BE6896">
        <w:rPr>
          <w:lang w:val="de-AT"/>
        </w:rPr>
        <w:t>L</w:t>
      </w:r>
      <w:r w:rsidR="009B5244">
        <w:rPr>
          <w:lang w:val="de-AT"/>
        </w:rPr>
        <w:t>adestationen entwickelt</w:t>
      </w:r>
      <w:r w:rsidR="00BD0C75">
        <w:rPr>
          <w:lang w:val="de-AT"/>
        </w:rPr>
        <w:t xml:space="preserve"> – eine detaillierte Beschreibung der Auslegung führen die Autoren in </w:t>
      </w:r>
      <w:sdt>
        <w:sdtPr>
          <w:rPr>
            <w:lang w:val="de-AT"/>
          </w:rPr>
          <w:alias w:val="To edit, see citavi.com/edit"/>
          <w:tag w:val="CitaviPlaceholder#3e60a571-8758-4da0-93ce-574a8f55448f"/>
          <w:id w:val="309130001"/>
          <w:placeholder>
            <w:docPart w:val="DefaultPlaceholder_-1854013440"/>
          </w:placeholder>
        </w:sdtPr>
        <w:sdtEndPr/>
        <w:sdtContent>
          <w:r w:rsidR="009B5244">
            <w:rPr>
              <w:lang w:val="de-AT"/>
            </w:rPr>
            <w:fldChar w:fldCharType="begin"/>
          </w:r>
          <w:r w:rsidR="00ED5735">
            <w:rPr>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mNjliMDA5LTA1NmMtNGI5Zi1iZjBjLTdiOTE5ZjcxZGJiZCIsIlJhbmdlTGVuZ3RoIjozLCJSZWZlcmVuY2VJZCI6IjdkMGUxOGFjLTU5ZmItNGQwYy05ZDZhLTEzNmUwOTNhODhm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TAuMTEwOS9JR0VTU0M1MzEyNC4yMDIxLjk2MTg3MDQiLCJVcmlTdHJpbmciOiJodHRwczovL2RvaS5vcmcvMTAuMTEwOS9JR0VTU0M1MzEyNC4yMDIxLjk2MTg3MDQ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}</w:instrText>
          </w:r>
          <w:r w:rsidR="009B5244">
            <w:rPr>
              <w:lang w:val="de-AT"/>
            </w:rPr>
            <w:fldChar w:fldCharType="separate"/>
          </w:r>
          <w:r w:rsidR="002D7455">
            <w:rPr>
              <w:lang w:val="de-AT"/>
            </w:rPr>
            <w:t>[4]</w:t>
          </w:r>
          <w:r w:rsidR="009B5244">
            <w:rPr>
              <w:lang w:val="de-AT"/>
            </w:rPr>
            <w:fldChar w:fldCharType="end"/>
          </w:r>
        </w:sdtContent>
      </w:sdt>
      <w:r w:rsidR="00BD0C75">
        <w:rPr>
          <w:lang w:val="de-AT"/>
        </w:rPr>
        <w:t xml:space="preserve"> an</w:t>
      </w:r>
      <w:r w:rsidR="003B7197">
        <w:rPr>
          <w:lang w:val="de-AT"/>
        </w:rPr>
        <w:t xml:space="preserve">. </w:t>
      </w:r>
    </w:p>
    <w:p w14:paraId="39A34F50" w14:textId="1C74B6A4" w:rsidR="0005365D" w:rsidRDefault="0005365D" w:rsidP="00227125"/>
    <w:p w14:paraId="5301377F" w14:textId="317A2FBB" w:rsidR="000D126A" w:rsidRDefault="00130B00" w:rsidP="00382BB8">
      <w:r>
        <w:t xml:space="preserve">Eine wesentliche Herausforderung </w:t>
      </w:r>
      <w:r w:rsidR="00561349">
        <w:t xml:space="preserve">im gegenwärtigen </w:t>
      </w:r>
      <w:r w:rsidR="00CC2EFE">
        <w:t xml:space="preserve">Technologieentwicklungsprojekt wird im </w:t>
      </w:r>
      <w:r w:rsidR="00E71131">
        <w:t>Erreichen von höheren t</w:t>
      </w:r>
      <w:r w:rsidR="00E71131" w:rsidRPr="00066370">
        <w:t>echnologische</w:t>
      </w:r>
      <w:r w:rsidR="00E71131">
        <w:t>n</w:t>
      </w:r>
      <w:r w:rsidR="00E71131" w:rsidRPr="00066370">
        <w:t xml:space="preserve"> Reifegrad</w:t>
      </w:r>
      <w:r w:rsidR="00E71131">
        <w:t xml:space="preserve">en </w:t>
      </w:r>
      <w:r w:rsidR="00CC2EFE">
        <w:t xml:space="preserve">als dem </w:t>
      </w:r>
      <w:r w:rsidR="00CC2EFE" w:rsidRPr="00066370">
        <w:t xml:space="preserve">Entwicklungsstatus </w:t>
      </w:r>
      <w:r w:rsidR="00CC2EFE">
        <w:t>„</w:t>
      </w:r>
      <w:r w:rsidR="00CC2EFE" w:rsidRPr="00066370">
        <w:t xml:space="preserve">Proof </w:t>
      </w:r>
      <w:proofErr w:type="spellStart"/>
      <w:r w:rsidR="00CC2EFE" w:rsidRPr="00066370">
        <w:t>of</w:t>
      </w:r>
      <w:proofErr w:type="spellEnd"/>
      <w:r w:rsidR="00CC2EFE" w:rsidRPr="00066370">
        <w:t xml:space="preserve"> Concept</w:t>
      </w:r>
      <w:r w:rsidR="00CC2EFE">
        <w:t xml:space="preserve">“ </w:t>
      </w:r>
      <w:r w:rsidR="00E71131">
        <w:t>und dem Betrieb im realen Betriebsumfeld</w:t>
      </w:r>
      <w:r w:rsidR="003938FE">
        <w:t xml:space="preserve"> gesehen</w:t>
      </w:r>
      <w:r w:rsidR="00CC2EFE">
        <w:t xml:space="preserve">. </w:t>
      </w:r>
      <w:r w:rsidR="00BE32E5">
        <w:t xml:space="preserve">Für eine optimale </w:t>
      </w:r>
      <w:r w:rsidR="00BE32E5" w:rsidRPr="00BE32E5">
        <w:t xml:space="preserve">Integration </w:t>
      </w:r>
      <w:r w:rsidR="00BE32E5">
        <w:t xml:space="preserve">von </w:t>
      </w:r>
      <w:r w:rsidR="00BE32E5" w:rsidRPr="00BE32E5">
        <w:t xml:space="preserve">Technologien in das vorhandene Energiesystem </w:t>
      </w:r>
      <w:r w:rsidR="00CC2EFE">
        <w:t>werden</w:t>
      </w:r>
      <w:r w:rsidR="00E71131">
        <w:t xml:space="preserve"> </w:t>
      </w:r>
      <w:r w:rsidR="00382BB8" w:rsidRPr="00382BB8">
        <w:t>umfassende Validierungs- und Demonstrationsstrategie</w:t>
      </w:r>
      <w:r w:rsidR="00CC2EFE">
        <w:t>n</w:t>
      </w:r>
      <w:r w:rsidR="00382BB8" w:rsidRPr="00382BB8">
        <w:t xml:space="preserve"> i</w:t>
      </w:r>
      <w:r w:rsidR="000605EC">
        <w:t xml:space="preserve">n </w:t>
      </w:r>
      <w:r w:rsidR="00382BB8" w:rsidRPr="00382BB8">
        <w:t xml:space="preserve">tatsächlichen Einsatzumfeldern </w:t>
      </w:r>
      <w:r w:rsidR="00BE32E5">
        <w:t xml:space="preserve">gefordert, wobei </w:t>
      </w:r>
      <w:r w:rsidR="00382BB8">
        <w:t>Systemtests im realen Einsatzgebiet in frühen Entwicklungsphasen meist mit erheblichen Kosten verbunden</w:t>
      </w:r>
      <w:r w:rsidR="00BE32E5" w:rsidRPr="00BE32E5">
        <w:t xml:space="preserve"> </w:t>
      </w:r>
      <w:r w:rsidR="00BE32E5">
        <w:t>sind</w:t>
      </w:r>
      <w:r w:rsidR="007C1B62">
        <w:t xml:space="preserve"> </w:t>
      </w:r>
      <w:sdt>
        <w:sdtPr>
          <w:alias w:val="To edit, see citavi.com/edit"/>
          <w:tag w:val="CitaviPlaceholder#9380b87d-b083-4802-a3a3-2b1e454d3e84"/>
          <w:id w:val="2042630777"/>
          <w:placeholder>
            <w:docPart w:val="1D1D79B28C2347DAAC0BB18C49F29F87"/>
          </w:placeholder>
        </w:sdtPr>
        <w:sdtEndPr/>
        <w:sdtContent>
          <w:r w:rsidR="00BE32E5">
            <w:fldChar w:fldCharType="begin"/>
          </w:r>
          <w:r w:rsidR="002D745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MWRjNDBmLWQ2NDUtNDM2Mi1iZjE2LTQxMWYwM2ZjNDM3ZCIsIlJhbmdlTGVuZ3RoIjozLCJSZWZlcmVuY2VJZCI6IjMyZjE0ZjUyLWU4MTEtNDAxMi04MzZjLWUyMDRhNmJiZTU0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}</w:instrText>
          </w:r>
          <w:r w:rsidR="00BE32E5">
            <w:fldChar w:fldCharType="separate"/>
          </w:r>
          <w:r w:rsidR="002D7455">
            <w:t>[5]</w:t>
          </w:r>
          <w:r w:rsidR="00BE32E5">
            <w:fldChar w:fldCharType="end"/>
          </w:r>
        </w:sdtContent>
      </w:sdt>
      <w:r w:rsidR="00BE32E5">
        <w:t>.</w:t>
      </w:r>
      <w:r w:rsidR="00382BB8">
        <w:t xml:space="preserve"> </w:t>
      </w:r>
      <w:r w:rsidR="00BE32E5">
        <w:t>Eine vielversprechende Methode zur Beschleunigung</w:t>
      </w:r>
      <w:r w:rsidR="00BE32E5" w:rsidRPr="000D126A">
        <w:t xml:space="preserve"> der Implementierungsphase von entwickelten Prototypen</w:t>
      </w:r>
      <w:r w:rsidR="00BE32E5">
        <w:t xml:space="preserve"> ist die </w:t>
      </w:r>
      <w:r w:rsidR="000D126A">
        <w:t xml:space="preserve">sogenannte </w:t>
      </w:r>
      <w:r w:rsidR="000D126A">
        <w:rPr>
          <w:lang w:val="de-AT"/>
        </w:rPr>
        <w:t xml:space="preserve">„Power System Hardware in </w:t>
      </w:r>
      <w:proofErr w:type="spellStart"/>
      <w:r w:rsidR="000D126A">
        <w:rPr>
          <w:lang w:val="de-AT"/>
        </w:rPr>
        <w:t>the</w:t>
      </w:r>
      <w:proofErr w:type="spellEnd"/>
      <w:r w:rsidR="000D126A">
        <w:rPr>
          <w:lang w:val="de-AT"/>
        </w:rPr>
        <w:t xml:space="preserve"> Loop</w:t>
      </w:r>
      <w:r w:rsidR="00897B60">
        <w:rPr>
          <w:lang w:val="de-AT"/>
        </w:rPr>
        <w:t xml:space="preserve"> (PSHIL)</w:t>
      </w:r>
      <w:r w:rsidR="000D126A">
        <w:rPr>
          <w:lang w:val="de-AT"/>
        </w:rPr>
        <w:t>“</w:t>
      </w:r>
      <w:r w:rsidR="000D126A">
        <w:t xml:space="preserve"> Methode. </w:t>
      </w:r>
      <w:r w:rsidR="000D126A" w:rsidRPr="000D126A">
        <w:t>P</w:t>
      </w:r>
      <w:r w:rsidR="000D126A">
        <w:t>S</w:t>
      </w:r>
      <w:r w:rsidR="000D126A" w:rsidRPr="000D126A">
        <w:t>HIL Tests kombinieren die Vorteile von numerischen Simulationen und Hardwaretests</w:t>
      </w:r>
      <w:r w:rsidR="002E7872">
        <w:t xml:space="preserve"> </w:t>
      </w:r>
      <w:r w:rsidR="00F52A1A">
        <w:t>durch</w:t>
      </w:r>
      <w:r w:rsidR="002E7872">
        <w:t xml:space="preserve"> ein</w:t>
      </w:r>
      <w:r w:rsidR="00F52A1A">
        <w:t>en</w:t>
      </w:r>
      <w:r w:rsidR="002E7872">
        <w:t xml:space="preserve"> </w:t>
      </w:r>
      <w:r w:rsidR="002E7872" w:rsidRPr="002E7872">
        <w:t>tatsächliche</w:t>
      </w:r>
      <w:r w:rsidR="00F52A1A">
        <w:t>n</w:t>
      </w:r>
      <w:r w:rsidR="002E7872" w:rsidRPr="002E7872">
        <w:t xml:space="preserve"> physische</w:t>
      </w:r>
      <w:r w:rsidR="00F52A1A">
        <w:t>n</w:t>
      </w:r>
      <w:r w:rsidR="002E7872" w:rsidRPr="002E7872">
        <w:t xml:space="preserve"> Energieaustausch</w:t>
      </w:r>
      <w:r w:rsidR="00F52A1A">
        <w:t>,</w:t>
      </w:r>
      <w:r w:rsidR="002E7872">
        <w:t xml:space="preserve"> </w:t>
      </w:r>
      <w:r w:rsidR="000D126A" w:rsidRPr="000D126A">
        <w:t>womit ein fortschrittliches Testen und Validieren von Energiesystemen mit tatsächlichen Komponenten bzw. Geräten unter wahren Umgebungsbedingungen ermöglicht wird</w:t>
      </w:r>
      <w:r w:rsidR="002E7872">
        <w:t xml:space="preserve"> </w:t>
      </w:r>
      <w:sdt>
        <w:sdtPr>
          <w:alias w:val="To edit, see citavi.com/edit"/>
          <w:tag w:val="CitaviPlaceholder#22758b53-f002-42bc-932f-b8f2c107d266"/>
          <w:id w:val="1811511238"/>
          <w:placeholder>
            <w:docPart w:val="DefaultPlaceholder_-1854013440"/>
          </w:placeholder>
        </w:sdtPr>
        <w:sdtEndPr/>
        <w:sdtContent>
          <w:r w:rsidR="002E7872">
            <w:fldChar w:fldCharType="begin"/>
          </w:r>
          <w:r w:rsidR="002D745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3YjIwZGIxLTNlNDgtNDJjOC1iOTMyLWE2OTRiOWIyMzE0NyIsIlJhbmdlTGVuZ3RoIjozLCJSZWZlcmVuY2VJZCI6ImUwODJjMzZjLWFjYjktNDI0NS1iMzUzLTRkM2JmNjk5ZjVh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zM5MC9lbjEzMTUzODU4IiwiVXJpU3RyaW5nIjoiaHR0cHM6Ly9kb2kub3JnLzEwLjMzOTAvZW4xMzE1Mzg1OC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}</w:instrText>
          </w:r>
          <w:r w:rsidR="002E7872">
            <w:fldChar w:fldCharType="separate"/>
          </w:r>
          <w:r w:rsidR="002D7455">
            <w:t>[6]</w:t>
          </w:r>
          <w:r w:rsidR="002E7872">
            <w:fldChar w:fldCharType="end"/>
          </w:r>
        </w:sdtContent>
      </w:sdt>
      <w:r w:rsidR="000D126A" w:rsidRPr="000D126A">
        <w:t>.</w:t>
      </w:r>
      <w:r w:rsidR="000D126A">
        <w:t xml:space="preserve"> </w:t>
      </w:r>
      <w:r w:rsidR="000D126A" w:rsidRPr="000D126A">
        <w:t>Ein wesentlicher Vorteil wird in der Erprobung von extremen Betriebsbedingungen unter minimalen Kosten und Risiken für das zu testende System gesehen, wobei unter anderem Probleme frühzeitig aufgezeigt werden und somit ein tiefgründiges Systemverständnis aufgebaut wird</w:t>
      </w:r>
      <w:r w:rsidR="002E7872">
        <w:t xml:space="preserve"> </w:t>
      </w:r>
      <w:sdt>
        <w:sdtPr>
          <w:alias w:val="To edit, see citavi.com/edit"/>
          <w:tag w:val="CitaviPlaceholder#c00332d7-31eb-45e0-bb2d-b172f99140bc"/>
          <w:id w:val="427785468"/>
          <w:placeholder>
            <w:docPart w:val="DefaultPlaceholder_-1854013440"/>
          </w:placeholder>
        </w:sdtPr>
        <w:sdtEndPr/>
        <w:sdtContent>
          <w:r w:rsidR="00F52A1A">
            <w:fldChar w:fldCharType="begin"/>
          </w:r>
          <w:r w:rsidR="00ED573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hZWM1YjQ0LTQyZDctNDdlYi1iNTQ2LTEyMGUwNjhkNjE2MSIsIlJhbmdlTGVuZ3RoIjozLCJSZWZlcmVuY2VJZCI6IjQ3Yzc0YTE5LWYxYzMtNDIwZC04ZTU3LTcwZDczZDNjMDhk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A3Lzk3OC0zLTAzMC00MjI3NC01IiwiRWRpdG9ycyI6W10sIkV2YWx1YXRpb25Db21wbGV4aXR5IjowLCJFdmFsdWF0aW9uU291cmNlVGV4dEZvcm1hdCI6MCwiR3JvdXBzIjpbXSwiSGFzTGFiZWwxIjpmYWxzZSwiSGFzTGFiZWwyIjp0cnVlLCJJc2JuIjoiOTc4LTMtMDMwLTQyMjczLTgi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zk3OC0zLTAzMC00MjI3NC01IiwiVXJpU3RyaW5nIjoiaHR0cHM6Ly9kb2kub3JnLzEwLjEwMDcvOTc4LTMtMDMwLTQyMjc0LTU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}</w:instrText>
          </w:r>
          <w:r w:rsidR="00F52A1A">
            <w:fldChar w:fldCharType="separate"/>
          </w:r>
          <w:r w:rsidR="002D7455">
            <w:t>[7]</w:t>
          </w:r>
          <w:r w:rsidR="00F52A1A">
            <w:fldChar w:fldCharType="end"/>
          </w:r>
        </w:sdtContent>
      </w:sdt>
      <w:r w:rsidR="002E7872">
        <w:t xml:space="preserve">. </w:t>
      </w:r>
      <w:r w:rsidR="003A7B2D">
        <w:t xml:space="preserve">Die </w:t>
      </w:r>
      <w:r w:rsidR="00C71003">
        <w:t xml:space="preserve">Strategie zur </w:t>
      </w:r>
      <w:r w:rsidR="003A7B2D">
        <w:t xml:space="preserve">Systemvalidierung wird dabei im entwickelten PSHIL-Labor </w:t>
      </w:r>
      <w:r w:rsidR="00960471">
        <w:t xml:space="preserve">– </w:t>
      </w:r>
      <w:proofErr w:type="spellStart"/>
      <w:r w:rsidR="00960471">
        <w:t>NEFI_Lab:InToPublic</w:t>
      </w:r>
      <w:proofErr w:type="spellEnd"/>
      <w:r w:rsidR="00960471">
        <w:t xml:space="preserve"> </w:t>
      </w:r>
      <w:sdt>
        <w:sdtPr>
          <w:alias w:val="To edit, see citavi.com/edit"/>
          <w:tag w:val="CitaviPlaceholder#0bf013cc-9821-437e-bff1-89f752181137"/>
          <w:id w:val="237449367"/>
          <w:placeholder>
            <w:docPart w:val="DefaultPlaceholder_-1854013440"/>
          </w:placeholder>
        </w:sdtPr>
        <w:sdtEndPr/>
        <w:sdtContent>
          <w:r w:rsidR="00960471">
            <w:fldChar w:fldCharType="begin"/>
          </w:r>
          <w:r w:rsidR="00ED573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2OThhODQwLWFhMTQtNDk4My04NGZhLThkNTEwYjk5NGQ2NiIsIlJhbmdlTGVuZ3RoIjozLCJSZWZlcmVuY2VJZCI6IjZkNDMyNjEzLTI0ZDUtNDQ4Mi04NDU0LTgwM2Y0OGVhNjhj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jcuMTEuMjAyMiIsIkF1dGhvcnMiOltdLCJDaXRhdGlvbktleVVwZGF0ZVR5cGUiOjAsIkNvbGxhYm9yYXRvcnMiOltdLCJFZGl0b3JzIjpbXSwiRXZhbHVhdGlvbkNvbXBsZXhpdHkiOjAsIkV2YWx1YXRpb25Tb3VyY2VUZXh0Rm9ybWF0IjowLCJHcm91cHMiOltdLCJIYXNMYWJlbDEiOmZhbHNlLCJIYXNMYWJlbDIiOmZhbHNlLCJLZXl3b3JkcyI6W10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aHR0cHM6Ly93d3cubmVmaS5hdC9kZS9uZWZpLWxhYi9waHlzaXNjaGUtbmVmaS1sYWJzIiwiVXJpU3RyaW5nIjoiaHR0cHM6Ly93d3cubmVmaS5hdC9kZS9uZWZpLWxhYi9waHlzaXNjaGUtbmVmaS1sYWJz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}</w:instrText>
          </w:r>
          <w:r w:rsidR="00960471">
            <w:fldChar w:fldCharType="separate"/>
          </w:r>
          <w:r w:rsidR="002D7455">
            <w:t>[8]</w:t>
          </w:r>
          <w:r w:rsidR="00960471">
            <w:fldChar w:fldCharType="end"/>
          </w:r>
        </w:sdtContent>
      </w:sdt>
      <w:r w:rsidR="00960471">
        <w:t xml:space="preserve"> umgesetzt und soll </w:t>
      </w:r>
      <w:r w:rsidR="00C71003">
        <w:t xml:space="preserve">den Technologieentwicklungsfortschritt </w:t>
      </w:r>
      <w:r w:rsidR="00E05D5C">
        <w:t>des gegenständlichen</w:t>
      </w:r>
      <w:r w:rsidR="007C1B62">
        <w:t xml:space="preserve"> Schwungradspeicher </w:t>
      </w:r>
      <w:r w:rsidR="00E05D5C">
        <w:t xml:space="preserve">beschleunigen. Folgende Aspekte werden dabei untersucht: </w:t>
      </w:r>
    </w:p>
    <w:p w14:paraId="424962D5" w14:textId="76C280D3" w:rsidR="00C71003" w:rsidRPr="00C71003" w:rsidRDefault="00C71003" w:rsidP="00C71003">
      <w:pPr>
        <w:pStyle w:val="Listenabsatz"/>
        <w:numPr>
          <w:ilvl w:val="0"/>
          <w:numId w:val="5"/>
        </w:numPr>
      </w:pPr>
      <w:r>
        <w:rPr>
          <w:lang w:val="de-AT"/>
        </w:rPr>
        <w:t xml:space="preserve">Systemvalidierung des Schwungradspeichers </w:t>
      </w:r>
      <w:r w:rsidR="007C1B62">
        <w:rPr>
          <w:lang w:val="de-AT"/>
        </w:rPr>
        <w:t>unter realen Betriebsbedingungen</w:t>
      </w:r>
    </w:p>
    <w:p w14:paraId="7B3C7BAF" w14:textId="11FD4AB4" w:rsidR="00C71003" w:rsidRPr="00C71003" w:rsidRDefault="00C71003" w:rsidP="007C1B62">
      <w:pPr>
        <w:pStyle w:val="Listenabsatz"/>
        <w:numPr>
          <w:ilvl w:val="0"/>
          <w:numId w:val="5"/>
        </w:numPr>
      </w:pPr>
      <w:r>
        <w:t xml:space="preserve">Erprobung auf seine </w:t>
      </w:r>
      <w:r w:rsidRPr="00C71003">
        <w:rPr>
          <w:lang w:val="de-AT"/>
        </w:rPr>
        <w:t>Eignung hin zu einem flexiblen Energiespeichersystem bei dynamischen Ladevorgängen sowie der Netzverträglichkeit</w:t>
      </w:r>
      <w:r w:rsidR="00B55B60">
        <w:rPr>
          <w:lang w:val="de-AT"/>
        </w:rPr>
        <w:t xml:space="preserve"> </w:t>
      </w:r>
      <w:r w:rsidR="00243EFD">
        <w:rPr>
          <w:lang w:val="de-AT"/>
        </w:rPr>
        <w:t xml:space="preserve">(gemäß </w:t>
      </w:r>
      <w:r w:rsidR="00B55B60">
        <w:rPr>
          <w:lang w:val="de-AT"/>
        </w:rPr>
        <w:t xml:space="preserve">Tor-Erzeuger </w:t>
      </w:r>
      <w:r w:rsidR="00243EFD">
        <w:rPr>
          <w:lang w:val="de-AT"/>
        </w:rPr>
        <w:t xml:space="preserve">Typ A </w:t>
      </w:r>
      <w:sdt>
        <w:sdtPr>
          <w:rPr>
            <w:lang w:val="de-AT"/>
          </w:rPr>
          <w:alias w:val="To edit, see citavi.com/edit"/>
          <w:tag w:val="CitaviPlaceholder#bbc36527-a12d-4f36-bf76-56ab7d52e77a"/>
          <w:id w:val="-1010452618"/>
          <w:placeholder>
            <w:docPart w:val="DefaultPlaceholder_-1854013440"/>
          </w:placeholder>
        </w:sdtPr>
        <w:sdtEndPr/>
        <w:sdtContent>
          <w:r w:rsidR="00243EFD">
            <w:rPr>
              <w:lang w:val="de-AT"/>
            </w:rPr>
            <w:fldChar w:fldCharType="begin"/>
          </w:r>
          <w:r w:rsidR="00ED5735">
            <w:rPr>
              <w:lang w:val="de-AT"/>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0MzJkNGUxLTQ0ODctNDIwYy1iYjE0LWQ2NWZiMWNhMjg5NyIsIlJhbmdlTGVuZ3RoIjozLCJSZWZlcmVuY2VJZCI6IjcwZTczYTNlLTVjNWMtNGI1My05YmU0LTZkYWM5ODNlODcy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TGFzdE5hbWUiOiJFLUNvbnRyb2wiLCJQcm90ZWN0ZWQiOmZhbHNlLCJTZXgiOjAsIkNyZWF0ZWRCeSI6Il9DaHJpc3RvcGhlciBHcmFkd29obCIsIkNyZWF0ZWRPbiI6IjIwMjItMTEtMjdUMTE6MDg6NTAiLCJNb2RpZmllZEJ5IjoiX0NocmlzdG9waGVyIEdyYWR3b2hsIiwiSWQiOiI1MjM2ODQ1Ny02ZDZhLTQzYTAtODg3OS04ZGRkZmExMjM3NTEiLCJNb2RpZmllZE9uIjoiMjAyMi0xMS0yN1QxMTowODo1MC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yLCJPcmlnaW5hbFN0cmluZyI6IkM6XFxVc2Vyc1xcQ2hyaXN0b3BoZXIgR3JhZHdvaGxcXEFwcERhdGFcXExvY2FsXFxUZW1wXFxlbnI0c3FkNS5qcGciLCJVcmlTdHJpbmciOiI3MGU3M2EzZS01YzVjLTRiNTMtOWJlNC02ZGFjOTgzZTg3Mjk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TguMDQuMjAyMiIsIkRhdGUyIjoiVjEuMi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mh0dHBzOi8vd3d3LmUtY29udHJvbC5hdC9kb2N1bWVudHMvMTc4NTg1MS8xODExNTgyL1RPUitFcnpldWdlcitUeXArQStWMS4yLnBkZi8wYjNlM2FiMS0zNGMxLWZjNTktYjQyMi01MTQ0MzY3MTM5MzM/dD0xNjQ5NzA0MTA1OTQ2IiwiVXJpU3RyaW5nIjoiaHR0cHM6Ly93d3cuZS1jb250cm9sLmF0L2RvY3VtZW50cy8xNzg1ODUxLzE4MTE1ODIvVE9SK0VyemV1Z2VyK1R5cCtBK1YxLjIucGRmLzBiM2UzYWIxLTM0YzEtZmM1OS1iNDIyLTUxNDQzNjcxMzkzMz90PTE2NDk3MDQxMDU5NDY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}</w:instrText>
          </w:r>
          <w:r w:rsidR="00243EFD">
            <w:rPr>
              <w:lang w:val="de-AT"/>
            </w:rPr>
            <w:fldChar w:fldCharType="separate"/>
          </w:r>
          <w:r w:rsidR="002D7455">
            <w:rPr>
              <w:lang w:val="de-AT"/>
            </w:rPr>
            <w:t>[9]</w:t>
          </w:r>
          <w:r w:rsidR="00243EFD">
            <w:rPr>
              <w:lang w:val="de-AT"/>
            </w:rPr>
            <w:fldChar w:fldCharType="end"/>
          </w:r>
        </w:sdtContent>
      </w:sdt>
      <w:r w:rsidR="00243EFD">
        <w:rPr>
          <w:lang w:val="de-AT"/>
        </w:rPr>
        <w:t>)</w:t>
      </w:r>
      <w:r w:rsidR="007C1B62">
        <w:rPr>
          <w:lang w:val="de-AT"/>
        </w:rPr>
        <w:t xml:space="preserve"> bei vorgegebenen zeitaufgelösten Ladenutzerverhalten</w:t>
      </w:r>
    </w:p>
    <w:p w14:paraId="07BEABCC" w14:textId="0371BB28" w:rsidR="00C71003" w:rsidRDefault="00C71003" w:rsidP="00C71003">
      <w:pPr>
        <w:pStyle w:val="Listenabsatz"/>
        <w:numPr>
          <w:ilvl w:val="0"/>
          <w:numId w:val="5"/>
        </w:numPr>
      </w:pPr>
      <w:r>
        <w:t xml:space="preserve">Elektrische und mechanische Betriebscharakteristika </w:t>
      </w:r>
      <w:r>
        <w:rPr>
          <w:lang w:val="de-AT"/>
        </w:rPr>
        <w:t>bei vorgegebenen zeitaufgelösten Ladenutzerverhalten</w:t>
      </w:r>
    </w:p>
    <w:p w14:paraId="3E9CC997" w14:textId="1FEE743C" w:rsidR="002E7872" w:rsidRDefault="002E7872" w:rsidP="00382BB8"/>
    <w:p w14:paraId="14B95358" w14:textId="5A1C8242" w:rsidR="005E4D4F" w:rsidRPr="005E4D4F" w:rsidRDefault="005E4D4F" w:rsidP="002C454F">
      <w:pPr>
        <w:pStyle w:val="Ueberschrift"/>
        <w:tabs>
          <w:tab w:val="left" w:pos="5760"/>
        </w:tabs>
      </w:pPr>
      <w:r w:rsidRPr="005E4D4F">
        <w:t>Ergebnisse und Schlussfolgerungen</w:t>
      </w:r>
    </w:p>
    <w:p w14:paraId="5A0BDA71" w14:textId="003F8A1A" w:rsidR="002C454F" w:rsidRDefault="002C454F" w:rsidP="00227125">
      <w:pPr>
        <w:rPr>
          <w:lang w:val="de-AT"/>
        </w:rPr>
      </w:pPr>
      <w:r>
        <w:t xml:space="preserve">In der vorgelegten Arbeit wurde </w:t>
      </w:r>
      <w:r>
        <w:rPr>
          <w:lang w:val="de-AT"/>
        </w:rPr>
        <w:t xml:space="preserve">für die Systemvalidierung </w:t>
      </w:r>
      <w:r w:rsidR="003A7B2D">
        <w:rPr>
          <w:lang w:val="de-AT"/>
        </w:rPr>
        <w:t xml:space="preserve">anhand der PSHIL-Methode </w:t>
      </w:r>
      <w:r>
        <w:rPr>
          <w:lang w:val="de-AT"/>
        </w:rPr>
        <w:t xml:space="preserve">das Schwungradspeichersystem </w:t>
      </w:r>
      <w:r w:rsidR="003A7B2D">
        <w:rPr>
          <w:lang w:val="de-AT"/>
        </w:rPr>
        <w:t>– inklusive aller Steuer- Regel- und Leistungsanschlüsse – in eine elektrische Laborinfrastruktur integriert.</w:t>
      </w:r>
      <w:r w:rsidRPr="002C454F">
        <w:rPr>
          <w:lang w:val="de-AT"/>
        </w:rPr>
        <w:t xml:space="preserve"> </w:t>
      </w:r>
      <w:r>
        <w:rPr>
          <w:lang w:val="de-AT"/>
        </w:rPr>
        <w:t xml:space="preserve">Der Systemaufbau ist in </w:t>
      </w:r>
      <w:r w:rsidR="00B55B60">
        <w:rPr>
          <w:lang w:val="de-AT"/>
        </w:rPr>
        <w:t xml:space="preserve">Abbildung 1 </w:t>
      </w:r>
      <w:r>
        <w:rPr>
          <w:lang w:val="de-AT"/>
        </w:rPr>
        <w:t>dargestellt</w:t>
      </w:r>
      <w:r w:rsidR="00B55B60">
        <w:rPr>
          <w:lang w:val="de-AT"/>
        </w:rPr>
        <w:t xml:space="preserve">, wobei die Laborinfrastruktur </w:t>
      </w:r>
      <w:r w:rsidR="00D44544">
        <w:rPr>
          <w:lang w:val="de-AT"/>
        </w:rPr>
        <w:t xml:space="preserve">mit den physikalischen </w:t>
      </w:r>
      <w:r w:rsidR="00D44544">
        <w:rPr>
          <w:lang w:eastAsia="de-AT"/>
        </w:rPr>
        <w:t>Input</w:t>
      </w:r>
      <w:r w:rsidR="00B22ABF">
        <w:rPr>
          <w:lang w:eastAsia="de-AT"/>
        </w:rPr>
        <w:t xml:space="preserve">- und </w:t>
      </w:r>
      <w:r w:rsidR="00D44544">
        <w:rPr>
          <w:lang w:eastAsia="de-AT"/>
        </w:rPr>
        <w:t xml:space="preserve">Output-Schnittstellen </w:t>
      </w:r>
      <w:r w:rsidR="004D3017">
        <w:rPr>
          <w:lang w:val="de-AT"/>
        </w:rPr>
        <w:t>und</w:t>
      </w:r>
      <w:r w:rsidR="00B55B60">
        <w:rPr>
          <w:lang w:val="de-AT"/>
        </w:rPr>
        <w:t xml:space="preserve"> einer Testkapazität von 100kVA</w:t>
      </w:r>
      <w:r w:rsidR="00B903F5">
        <w:rPr>
          <w:lang w:val="de-AT"/>
        </w:rPr>
        <w:t xml:space="preserve"> auf Niederspannungsebene</w:t>
      </w:r>
      <w:r w:rsidR="004D3017">
        <w:rPr>
          <w:lang w:val="de-AT"/>
        </w:rPr>
        <w:t>,</w:t>
      </w:r>
      <w:r w:rsidR="00B55B60">
        <w:rPr>
          <w:lang w:val="de-AT"/>
        </w:rPr>
        <w:t xml:space="preserve"> einen realen Netzanschlusspunkt des Schwungradspeichersystems </w:t>
      </w:r>
      <w:r w:rsidR="00B903F5">
        <w:rPr>
          <w:lang w:val="de-AT"/>
        </w:rPr>
        <w:t>und</w:t>
      </w:r>
      <w:r w:rsidR="00B55B60">
        <w:rPr>
          <w:lang w:val="de-AT"/>
        </w:rPr>
        <w:t xml:space="preserve"> der Ladesäulen repräsentiert. Die Emulation – das physikalische </w:t>
      </w:r>
      <w:r w:rsidR="00E05D5C">
        <w:rPr>
          <w:lang w:val="de-AT"/>
        </w:rPr>
        <w:t>N</w:t>
      </w:r>
      <w:r w:rsidR="00B55B60">
        <w:rPr>
          <w:lang w:val="de-AT"/>
        </w:rPr>
        <w:t xml:space="preserve">achbilden von </w:t>
      </w:r>
      <w:r w:rsidR="004D3017">
        <w:rPr>
          <w:lang w:val="de-AT"/>
        </w:rPr>
        <w:t>modellierten</w:t>
      </w:r>
      <w:r w:rsidR="00B55B60">
        <w:rPr>
          <w:lang w:val="de-AT"/>
        </w:rPr>
        <w:t xml:space="preserve"> Signalen </w:t>
      </w:r>
      <w:r w:rsidR="004D3017">
        <w:rPr>
          <w:lang w:val="de-AT"/>
        </w:rPr>
        <w:t xml:space="preserve">– von erneuerbaren Energiequellen sowie der Ladesäulen, erlaubt </w:t>
      </w:r>
      <w:r w:rsidR="00D44544">
        <w:rPr>
          <w:lang w:val="de-AT"/>
        </w:rPr>
        <w:t xml:space="preserve">somit </w:t>
      </w:r>
      <w:r w:rsidR="004D3017">
        <w:rPr>
          <w:lang w:val="de-AT"/>
        </w:rPr>
        <w:t xml:space="preserve">das </w:t>
      </w:r>
      <w:r w:rsidR="00D44544">
        <w:rPr>
          <w:lang w:val="de-AT"/>
        </w:rPr>
        <w:t>V</w:t>
      </w:r>
      <w:r w:rsidR="004D3017">
        <w:rPr>
          <w:lang w:val="de-AT"/>
        </w:rPr>
        <w:t xml:space="preserve">alidieren unter den zuvor beschriebenen </w:t>
      </w:r>
      <w:r w:rsidR="004D3017" w:rsidRPr="004D3017">
        <w:rPr>
          <w:lang w:val="de-AT"/>
        </w:rPr>
        <w:t>modellierten zeitaufgelösten Lade-Nutzerverhalten (sieh Überblick Tabelle 1)</w:t>
      </w:r>
      <w:r w:rsidR="004D3017">
        <w:rPr>
          <w:lang w:val="de-AT"/>
        </w:rPr>
        <w:t xml:space="preserve">. </w:t>
      </w:r>
      <w:r w:rsidR="003F17BF">
        <w:rPr>
          <w:lang w:val="de-AT"/>
        </w:rPr>
        <w:t>Ein kollektiver Vorteil der PSHIL-Testmethode besteht in der Anwendung von einem zentralen Informations- und Kommunikationssystem, dass alle vorhandenen Mess- und Informationsschnittstellen der jeweilige</w:t>
      </w:r>
      <w:r w:rsidR="002D722A">
        <w:rPr>
          <w:lang w:val="de-AT"/>
        </w:rPr>
        <w:t>n</w:t>
      </w:r>
      <w:r w:rsidR="003F17BF">
        <w:rPr>
          <w:lang w:val="de-AT"/>
        </w:rPr>
        <w:t xml:space="preserve"> Akteure zusammenführt. </w:t>
      </w:r>
      <w:r w:rsidR="002D722A">
        <w:rPr>
          <w:lang w:val="de-AT"/>
        </w:rPr>
        <w:t xml:space="preserve">In Kombination mit </w:t>
      </w:r>
      <w:r w:rsidR="00D44544">
        <w:rPr>
          <w:lang w:val="de-AT"/>
        </w:rPr>
        <w:t>umfangreiche</w:t>
      </w:r>
      <w:r w:rsidR="007C2E19">
        <w:rPr>
          <w:lang w:val="de-AT"/>
        </w:rPr>
        <w:t>m</w:t>
      </w:r>
      <w:r w:rsidR="00D44544">
        <w:rPr>
          <w:lang w:val="de-AT"/>
        </w:rPr>
        <w:t xml:space="preserve"> Messequipment </w:t>
      </w:r>
      <w:r w:rsidR="002D722A">
        <w:rPr>
          <w:lang w:val="de-AT"/>
        </w:rPr>
        <w:t xml:space="preserve">für </w:t>
      </w:r>
      <w:r w:rsidR="00D44544">
        <w:rPr>
          <w:lang w:val="de-AT"/>
        </w:rPr>
        <w:t xml:space="preserve">Leistungsanalysen an den jeweiligen Schnittstellen </w:t>
      </w:r>
      <w:r w:rsidR="003F17BF">
        <w:rPr>
          <w:lang w:val="de-AT"/>
        </w:rPr>
        <w:t>– Netzanschluss, Lade- und Entladeleistung Schwungradspeicher, Ladeleistung Ladesäule –</w:t>
      </w:r>
      <w:r w:rsidR="002D722A">
        <w:rPr>
          <w:lang w:val="de-AT"/>
        </w:rPr>
        <w:t xml:space="preserve"> </w:t>
      </w:r>
      <w:r w:rsidR="00B903F5">
        <w:rPr>
          <w:lang w:val="de-AT"/>
        </w:rPr>
        <w:t>wird</w:t>
      </w:r>
      <w:r w:rsidR="002D722A">
        <w:rPr>
          <w:lang w:val="de-AT"/>
        </w:rPr>
        <w:t xml:space="preserve"> somit eine </w:t>
      </w:r>
      <w:r w:rsidR="003F17BF">
        <w:rPr>
          <w:lang w:val="de-AT"/>
        </w:rPr>
        <w:t xml:space="preserve">holistische Systemüberwachung, -steuerung und -analyse </w:t>
      </w:r>
      <w:r w:rsidR="002D722A">
        <w:rPr>
          <w:lang w:val="de-AT"/>
        </w:rPr>
        <w:t>ermöglicht</w:t>
      </w:r>
      <w:r w:rsidR="003F17BF">
        <w:rPr>
          <w:lang w:val="de-AT"/>
        </w:rPr>
        <w:t xml:space="preserve">. </w:t>
      </w:r>
      <w:r w:rsidR="001A2D1F">
        <w:rPr>
          <w:lang w:val="de-AT"/>
        </w:rPr>
        <w:t xml:space="preserve">Als Ergebnis der Systemvalidierung werden Handlungsempfehlungen für eine netzkonforme Betriebsweise des Schwungradspeichersystems auf Basis von vorgegeben </w:t>
      </w:r>
      <w:r w:rsidR="001A2D1F" w:rsidRPr="004D3017">
        <w:rPr>
          <w:lang w:val="de-AT"/>
        </w:rPr>
        <w:t>modellierten zeitaufgelösten Lade-Nutzerverhalten</w:t>
      </w:r>
      <w:r w:rsidR="001A2D1F">
        <w:rPr>
          <w:lang w:val="de-AT"/>
        </w:rPr>
        <w:t xml:space="preserve"> abgegeben. </w:t>
      </w:r>
      <w:r w:rsidR="00324ADE">
        <w:rPr>
          <w:lang w:val="de-AT"/>
        </w:rPr>
        <w:t>Die kombinierte Messdatenauswertung von mechanischen und elektrischen Betriebsgrößen des Schwungradspeichersystems</w:t>
      </w:r>
      <w:r w:rsidR="00917DD6">
        <w:rPr>
          <w:lang w:val="de-AT"/>
        </w:rPr>
        <w:t>,</w:t>
      </w:r>
      <w:r w:rsidR="00324ADE">
        <w:rPr>
          <w:lang w:val="de-AT"/>
        </w:rPr>
        <w:t xml:space="preserve"> sowie der Netzbelastung </w:t>
      </w:r>
      <w:r w:rsidR="00917DD6">
        <w:rPr>
          <w:lang w:val="de-AT"/>
        </w:rPr>
        <w:t xml:space="preserve">bei dynamischen Lastwechsel </w:t>
      </w:r>
      <w:r w:rsidR="00324ADE">
        <w:rPr>
          <w:lang w:val="de-AT"/>
        </w:rPr>
        <w:t xml:space="preserve">erlaubt darüber hinaus ein </w:t>
      </w:r>
      <w:r w:rsidR="00AD1E2E">
        <w:rPr>
          <w:lang w:val="de-AT"/>
        </w:rPr>
        <w:t>tiefgründiges Systemverständnis bei normalen und extremen Betriebslastsituationen.</w:t>
      </w:r>
    </w:p>
    <w:p w14:paraId="713964D8" w14:textId="41DE9945" w:rsidR="00B55B60" w:rsidRDefault="00B55B60" w:rsidP="00227125">
      <w:pPr>
        <w:rPr>
          <w:lang w:val="de-AT"/>
        </w:rPr>
      </w:pPr>
    </w:p>
    <w:p w14:paraId="25343D36" w14:textId="45999708" w:rsidR="007C337E" w:rsidRDefault="008C3C2A" w:rsidP="007C337E">
      <w:pPr>
        <w:keepNext/>
      </w:pPr>
      <w:r>
        <w:rPr>
          <w:noProof/>
          <w:lang w:eastAsia="de-DE"/>
        </w:rPr>
        <w:lastRenderedPageBreak/>
        <w:drawing>
          <wp:inline distT="0" distB="0" distL="0" distR="0" wp14:anchorId="44AB50A8" wp14:editId="35415D0A">
            <wp:extent cx="5435463" cy="396000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463" cy="3960000"/>
                    </a:xfrm>
                    <a:prstGeom prst="rect">
                      <a:avLst/>
                    </a:prstGeom>
                    <a:noFill/>
                  </pic:spPr>
                </pic:pic>
              </a:graphicData>
            </a:graphic>
          </wp:inline>
        </w:drawing>
      </w:r>
    </w:p>
    <w:p w14:paraId="25D902AA" w14:textId="37EFF676" w:rsidR="00FB5D44" w:rsidRPr="007C337E" w:rsidRDefault="007C337E" w:rsidP="007C337E">
      <w:pPr>
        <w:pStyle w:val="Beschriftung"/>
        <w:rPr>
          <w:color w:val="000000" w:themeColor="text1"/>
          <w:sz w:val="20"/>
          <w:szCs w:val="20"/>
        </w:rPr>
      </w:pPr>
      <w:r w:rsidRPr="007C337E">
        <w:rPr>
          <w:color w:val="000000" w:themeColor="text1"/>
          <w:sz w:val="20"/>
          <w:szCs w:val="20"/>
        </w:rPr>
        <w:t xml:space="preserve">Abbildung </w:t>
      </w:r>
      <w:r w:rsidRPr="007C337E">
        <w:rPr>
          <w:color w:val="000000" w:themeColor="text1"/>
          <w:sz w:val="20"/>
          <w:szCs w:val="20"/>
        </w:rPr>
        <w:fldChar w:fldCharType="begin"/>
      </w:r>
      <w:r w:rsidRPr="007C337E">
        <w:rPr>
          <w:color w:val="000000" w:themeColor="text1"/>
          <w:sz w:val="20"/>
          <w:szCs w:val="20"/>
        </w:rPr>
        <w:instrText xml:space="preserve"> SEQ Abbildung \* ARABIC </w:instrText>
      </w:r>
      <w:r w:rsidRPr="007C337E">
        <w:rPr>
          <w:color w:val="000000" w:themeColor="text1"/>
          <w:sz w:val="20"/>
          <w:szCs w:val="20"/>
        </w:rPr>
        <w:fldChar w:fldCharType="separate"/>
      </w:r>
      <w:r w:rsidR="002D7455">
        <w:rPr>
          <w:noProof/>
          <w:color w:val="000000" w:themeColor="text1"/>
          <w:sz w:val="20"/>
          <w:szCs w:val="20"/>
        </w:rPr>
        <w:t>1</w:t>
      </w:r>
      <w:r w:rsidRPr="007C337E">
        <w:rPr>
          <w:color w:val="000000" w:themeColor="text1"/>
          <w:sz w:val="20"/>
          <w:szCs w:val="20"/>
        </w:rPr>
        <w:fldChar w:fldCharType="end"/>
      </w:r>
      <w:r w:rsidRPr="007C337E">
        <w:rPr>
          <w:color w:val="000000" w:themeColor="text1"/>
          <w:sz w:val="20"/>
          <w:szCs w:val="20"/>
        </w:rPr>
        <w:t>:</w:t>
      </w:r>
      <w:r>
        <w:rPr>
          <w:color w:val="000000" w:themeColor="text1"/>
          <w:sz w:val="20"/>
          <w:szCs w:val="20"/>
        </w:rPr>
        <w:t xml:space="preserve"> </w:t>
      </w:r>
      <w:r w:rsidR="00B07296">
        <w:rPr>
          <w:color w:val="000000" w:themeColor="text1"/>
          <w:sz w:val="20"/>
          <w:szCs w:val="20"/>
        </w:rPr>
        <w:t>PSHIL-Aufbau Validierung Schwungradspeichersystem</w:t>
      </w:r>
    </w:p>
    <w:sdt>
      <w:sdtPr>
        <w:rPr>
          <w:rFonts w:eastAsia="Times New Roman"/>
        </w:rPr>
        <w:tag w:val="CitaviBibliography"/>
        <w:id w:val="-870151438"/>
        <w:placeholder>
          <w:docPart w:val="DefaultPlaceholder_-1854013440"/>
        </w:placeholder>
      </w:sdtPr>
      <w:sdtEndPr>
        <w:rPr>
          <w:rFonts w:ascii="Arial" w:hAnsi="Arial" w:cs="Times New Roman"/>
          <w:color w:val="auto"/>
          <w:sz w:val="20"/>
          <w:szCs w:val="24"/>
        </w:rPr>
      </w:sdtEndPr>
      <w:sdtContent>
        <w:p w14:paraId="66711D88" w14:textId="77777777" w:rsidR="002D7455" w:rsidRDefault="001627B3" w:rsidP="002D7455">
          <w:pPr>
            <w:pStyle w:val="CitaviBibliographyHeading"/>
          </w:pPr>
          <w:proofErr w:type="spellStart"/>
          <w:r w:rsidRPr="005E4D4F">
            <w:t>Literatur</w:t>
          </w:r>
          <w:r w:rsidR="00CE6128">
            <w:fldChar w:fldCharType="begin"/>
          </w:r>
          <w:r w:rsidR="00CE6128" w:rsidRPr="00CE6128">
            <w:instrText>ADDIN CitaviBibliography</w:instrText>
          </w:r>
          <w:r w:rsidR="00CE6128">
            <w:fldChar w:fldCharType="separate"/>
          </w:r>
          <w:r w:rsidR="002D7455">
            <w:t>Literaturverzeichnis</w:t>
          </w:r>
          <w:proofErr w:type="spellEnd"/>
        </w:p>
        <w:p w14:paraId="41B9F284" w14:textId="77777777" w:rsidR="002D7455" w:rsidRDefault="002D7455" w:rsidP="002D7455">
          <w:pPr>
            <w:pStyle w:val="CitaviBibliographyEntry"/>
          </w:pPr>
          <w:r>
            <w:t>[1]</w:t>
          </w:r>
          <w:r>
            <w:tab/>
          </w:r>
          <w:bookmarkStart w:id="1" w:name="_CTVL0018c38c4ef87554c0da14cd4978837e41a"/>
          <w:r w:rsidRPr="002D7455">
            <w:rPr>
              <w:smallCaps/>
            </w:rPr>
            <w:t>Thorman</w:t>
          </w:r>
          <w:bookmarkEnd w:id="1"/>
          <w:r w:rsidRPr="002D7455">
            <w:rPr>
              <w:smallCaps/>
            </w:rPr>
            <w:t>n</w:t>
          </w:r>
          <w:r w:rsidRPr="002D7455">
            <w:t xml:space="preserve">, </w:t>
          </w:r>
          <w:proofErr w:type="gramStart"/>
          <w:r w:rsidRPr="002D7455">
            <w:t>Bernd ;</w:t>
          </w:r>
          <w:proofErr w:type="gramEnd"/>
          <w:r w:rsidRPr="002D7455">
            <w:t xml:space="preserve"> </w:t>
          </w:r>
          <w:r w:rsidRPr="002D7455">
            <w:rPr>
              <w:smallCaps/>
            </w:rPr>
            <w:t>Braunstein</w:t>
          </w:r>
          <w:r w:rsidRPr="002D7455">
            <w:t xml:space="preserve">, Rene ; </w:t>
          </w:r>
          <w:r w:rsidRPr="002D7455">
            <w:rPr>
              <w:smallCaps/>
            </w:rPr>
            <w:t>Kienberger</w:t>
          </w:r>
          <w:r w:rsidRPr="002D7455">
            <w:t xml:space="preserve">, Thomas: </w:t>
          </w:r>
          <w:proofErr w:type="spellStart"/>
          <w:r w:rsidRPr="002D7455">
            <w:t>FlyGrid</w:t>
          </w:r>
          <w:proofErr w:type="spellEnd"/>
          <w:r w:rsidRPr="002D7455">
            <w:t xml:space="preserve"> – Integration </w:t>
          </w:r>
          <w:proofErr w:type="spellStart"/>
          <w:r w:rsidRPr="002D7455">
            <w:t>of</w:t>
          </w:r>
          <w:proofErr w:type="spellEnd"/>
          <w:r w:rsidRPr="002D7455">
            <w:t xml:space="preserve"> Energy Storage Systems </w:t>
          </w:r>
          <w:proofErr w:type="spellStart"/>
          <w:r w:rsidRPr="002D7455">
            <w:t>into</w:t>
          </w:r>
          <w:proofErr w:type="spellEnd"/>
          <w:r w:rsidRPr="002D7455">
            <w:t xml:space="preserve"> EV Fast </w:t>
          </w:r>
          <w:proofErr w:type="spellStart"/>
          <w:r w:rsidRPr="002D7455">
            <w:t>Charging</w:t>
          </w:r>
          <w:proofErr w:type="spellEnd"/>
          <w:r w:rsidRPr="002D7455">
            <w:t xml:space="preserve"> Infrastructure, Bd. 12. In:  </w:t>
          </w:r>
          <w:r w:rsidRPr="002D7455">
            <w:rPr>
              <w:i/>
            </w:rPr>
            <w:t>12. Internationale Energiewirtschaftstagung an der TU Wien</w:t>
          </w:r>
          <w:r w:rsidRPr="002D7455">
            <w:t>.</w:t>
          </w:r>
        </w:p>
        <w:p w14:paraId="6997A869" w14:textId="77777777" w:rsidR="002D7455" w:rsidRDefault="002D7455" w:rsidP="002D7455">
          <w:pPr>
            <w:pStyle w:val="CitaviBibliographyEntry"/>
          </w:pPr>
          <w:r>
            <w:t>[2]</w:t>
          </w:r>
          <w:r>
            <w:tab/>
          </w:r>
          <w:bookmarkStart w:id="2" w:name="_CTVL00172d3741936c44df18815cfd03f5779e5"/>
          <w:proofErr w:type="spellStart"/>
          <w:r w:rsidRPr="002D7455">
            <w:rPr>
              <w:i/>
            </w:rPr>
            <w:t>Offcial</w:t>
          </w:r>
          <w:proofErr w:type="spellEnd"/>
          <w:r w:rsidRPr="002D7455">
            <w:rPr>
              <w:i/>
            </w:rPr>
            <w:t xml:space="preserve"> Website </w:t>
          </w:r>
          <w:proofErr w:type="spellStart"/>
          <w:r w:rsidRPr="002D7455">
            <w:rPr>
              <w:i/>
            </w:rPr>
            <w:t>of</w:t>
          </w:r>
          <w:proofErr w:type="spellEnd"/>
          <w:r w:rsidRPr="002D7455">
            <w:rPr>
              <w:i/>
            </w:rPr>
            <w:t xml:space="preserve"> </w:t>
          </w:r>
          <w:proofErr w:type="spellStart"/>
          <w:r w:rsidRPr="002D7455">
            <w:rPr>
              <w:i/>
            </w:rPr>
            <w:t>the</w:t>
          </w:r>
          <w:proofErr w:type="spellEnd"/>
          <w:r w:rsidRPr="002D7455">
            <w:rPr>
              <w:i/>
            </w:rPr>
            <w:t xml:space="preserve"> </w:t>
          </w:r>
          <w:proofErr w:type="spellStart"/>
          <w:r w:rsidRPr="002D7455">
            <w:rPr>
              <w:i/>
            </w:rPr>
            <w:t>FlyGrid</w:t>
          </w:r>
          <w:proofErr w:type="spellEnd"/>
          <w:r w:rsidRPr="002D7455">
            <w:rPr>
              <w:i/>
            </w:rPr>
            <w:t xml:space="preserve"> </w:t>
          </w:r>
          <w:proofErr w:type="spellStart"/>
          <w:r w:rsidRPr="002D7455">
            <w:rPr>
              <w:i/>
            </w:rPr>
            <w:t>projec</w:t>
          </w:r>
          <w:bookmarkEnd w:id="2"/>
          <w:r w:rsidRPr="002D7455">
            <w:rPr>
              <w:i/>
            </w:rPr>
            <w:t>t</w:t>
          </w:r>
          <w:proofErr w:type="spellEnd"/>
          <w:r w:rsidRPr="002D7455">
            <w:t xml:space="preserve">. URL www.tugraz.at/en/projekte/flygrid/home/ – Überprüfungsdatum 2022-11-26 </w:t>
          </w:r>
        </w:p>
        <w:p w14:paraId="7B3D4494" w14:textId="77777777" w:rsidR="002D7455" w:rsidRPr="002D7455" w:rsidRDefault="002D7455" w:rsidP="002D7455">
          <w:pPr>
            <w:pStyle w:val="CitaviBibliographyEntry"/>
            <w:rPr>
              <w:lang w:val="en-GB"/>
            </w:rPr>
          </w:pPr>
          <w:r w:rsidRPr="002D7455">
            <w:rPr>
              <w:lang w:val="en-GB"/>
            </w:rPr>
            <w:t>[3]</w:t>
          </w:r>
          <w:r w:rsidRPr="002D7455">
            <w:rPr>
              <w:lang w:val="en-GB"/>
            </w:rPr>
            <w:tab/>
          </w:r>
          <w:bookmarkStart w:id="3" w:name="_CTVL001bd0c0cf9cdd94275a4f93c1abdc1b41e"/>
          <w:proofErr w:type="spellStart"/>
          <w:r w:rsidRPr="002D7455">
            <w:rPr>
              <w:smallCaps/>
              <w:lang w:val="en-GB"/>
            </w:rPr>
            <w:t>Thorman</w:t>
          </w:r>
          <w:bookmarkEnd w:id="3"/>
          <w:r w:rsidRPr="002D7455">
            <w:rPr>
              <w:smallCaps/>
              <w:lang w:val="en-GB"/>
            </w:rPr>
            <w:t>n</w:t>
          </w:r>
          <w:proofErr w:type="spellEnd"/>
          <w:r w:rsidRPr="002D7455">
            <w:rPr>
              <w:lang w:val="en-GB"/>
            </w:rPr>
            <w:t xml:space="preserve">, </w:t>
          </w:r>
          <w:proofErr w:type="gramStart"/>
          <w:r w:rsidRPr="002D7455">
            <w:rPr>
              <w:lang w:val="en-GB"/>
            </w:rPr>
            <w:t>Bernd ;</w:t>
          </w:r>
          <w:proofErr w:type="gramEnd"/>
          <w:r w:rsidRPr="002D7455">
            <w:rPr>
              <w:lang w:val="en-GB"/>
            </w:rPr>
            <w:t xml:space="preserve"> </w:t>
          </w:r>
          <w:proofErr w:type="spellStart"/>
          <w:r w:rsidRPr="002D7455">
            <w:rPr>
              <w:smallCaps/>
              <w:lang w:val="en-GB"/>
            </w:rPr>
            <w:t>Puchbauer</w:t>
          </w:r>
          <w:proofErr w:type="spellEnd"/>
          <w:r w:rsidRPr="002D7455">
            <w:rPr>
              <w:lang w:val="en-GB"/>
            </w:rPr>
            <w:t xml:space="preserve">, Philipp ; </w:t>
          </w:r>
          <w:proofErr w:type="spellStart"/>
          <w:r w:rsidRPr="002D7455">
            <w:rPr>
              <w:smallCaps/>
              <w:lang w:val="en-GB"/>
            </w:rPr>
            <w:t>Kienberger</w:t>
          </w:r>
          <w:proofErr w:type="spellEnd"/>
          <w:r w:rsidRPr="002D7455">
            <w:rPr>
              <w:lang w:val="en-GB"/>
            </w:rPr>
            <w:t xml:space="preserve">, Thomas: </w:t>
          </w:r>
          <w:proofErr w:type="spellStart"/>
          <w:r w:rsidRPr="002D7455">
            <w:rPr>
              <w:i/>
              <w:lang w:val="en-GB"/>
            </w:rPr>
            <w:t>Analyzing</w:t>
          </w:r>
          <w:proofErr w:type="spellEnd"/>
          <w:r w:rsidRPr="002D7455">
            <w:rPr>
              <w:i/>
              <w:lang w:val="en-GB"/>
            </w:rPr>
            <w:t xml:space="preserve"> the suitability of flywheel energy storage systems for supplying high-power charging e-mobility use cases</w:t>
          </w:r>
          <w:r w:rsidRPr="002D7455">
            <w:rPr>
              <w:lang w:val="en-GB"/>
            </w:rPr>
            <w:t xml:space="preserve">. In: </w:t>
          </w:r>
          <w:r w:rsidRPr="002D7455">
            <w:rPr>
              <w:i/>
              <w:lang w:val="en-GB"/>
            </w:rPr>
            <w:t>Journal of Energy Storage</w:t>
          </w:r>
          <w:r w:rsidRPr="002D7455">
            <w:rPr>
              <w:lang w:val="en-GB"/>
            </w:rPr>
            <w:t xml:space="preserve"> 39 (2021), S. 102615 </w:t>
          </w:r>
        </w:p>
        <w:p w14:paraId="76F48848" w14:textId="77777777" w:rsidR="002D7455" w:rsidRPr="002D7455" w:rsidRDefault="002D7455" w:rsidP="002D7455">
          <w:pPr>
            <w:pStyle w:val="CitaviBibliographyEntry"/>
            <w:rPr>
              <w:lang w:val="en-GB"/>
            </w:rPr>
          </w:pPr>
          <w:r w:rsidRPr="002D7455">
            <w:rPr>
              <w:lang w:val="en-GB"/>
            </w:rPr>
            <w:t>[4]</w:t>
          </w:r>
          <w:r w:rsidRPr="002D7455">
            <w:rPr>
              <w:lang w:val="en-GB"/>
            </w:rPr>
            <w:tab/>
          </w:r>
          <w:bookmarkStart w:id="4" w:name="_CTVL0017d0e18ac59fb4d0c9d6a136e093a88fb"/>
          <w:r w:rsidRPr="002D7455">
            <w:rPr>
              <w:smallCaps/>
              <w:lang w:val="en-GB"/>
            </w:rPr>
            <w:t xml:space="preserve">A. </w:t>
          </w:r>
          <w:proofErr w:type="spellStart"/>
          <w:proofErr w:type="gramStart"/>
          <w:r w:rsidRPr="002D7455">
            <w:rPr>
              <w:smallCaps/>
              <w:lang w:val="en-GB"/>
            </w:rPr>
            <w:t>Buchroithne</w:t>
          </w:r>
          <w:bookmarkEnd w:id="4"/>
          <w:r w:rsidRPr="002D7455">
            <w:rPr>
              <w:smallCaps/>
              <w:lang w:val="en-GB"/>
            </w:rPr>
            <w:t>r</w:t>
          </w:r>
          <w:proofErr w:type="spellEnd"/>
          <w:r w:rsidRPr="002D7455">
            <w:rPr>
              <w:lang w:val="en-GB"/>
            </w:rPr>
            <w:t xml:space="preserve"> ;</w:t>
          </w:r>
          <w:proofErr w:type="gramEnd"/>
          <w:r w:rsidRPr="002D7455">
            <w:rPr>
              <w:lang w:val="en-GB"/>
            </w:rPr>
            <w:t xml:space="preserve"> </w:t>
          </w:r>
          <w:r w:rsidRPr="002D7455">
            <w:rPr>
              <w:smallCaps/>
              <w:lang w:val="en-GB"/>
            </w:rPr>
            <w:t xml:space="preserve">R. </w:t>
          </w:r>
          <w:proofErr w:type="spellStart"/>
          <w:r w:rsidRPr="002D7455">
            <w:rPr>
              <w:smallCaps/>
              <w:lang w:val="en-GB"/>
            </w:rPr>
            <w:t>Preßmair</w:t>
          </w:r>
          <w:proofErr w:type="spellEnd"/>
          <w:r w:rsidRPr="002D7455">
            <w:rPr>
              <w:lang w:val="en-GB"/>
            </w:rPr>
            <w:t xml:space="preserve"> ; </w:t>
          </w:r>
          <w:r w:rsidRPr="002D7455">
            <w:rPr>
              <w:smallCaps/>
              <w:lang w:val="en-GB"/>
            </w:rPr>
            <w:t xml:space="preserve">P. </w:t>
          </w:r>
          <w:proofErr w:type="spellStart"/>
          <w:r w:rsidRPr="002D7455">
            <w:rPr>
              <w:smallCaps/>
              <w:lang w:val="en-GB"/>
            </w:rPr>
            <w:t>Haidl</w:t>
          </w:r>
          <w:proofErr w:type="spellEnd"/>
          <w:r w:rsidRPr="002D7455">
            <w:rPr>
              <w:lang w:val="en-GB"/>
            </w:rPr>
            <w:t xml:space="preserve"> ; </w:t>
          </w:r>
          <w:r w:rsidRPr="002D7455">
            <w:rPr>
              <w:smallCaps/>
              <w:lang w:val="en-GB"/>
            </w:rPr>
            <w:t xml:space="preserve">H. </w:t>
          </w:r>
          <w:proofErr w:type="spellStart"/>
          <w:r w:rsidRPr="002D7455">
            <w:rPr>
              <w:smallCaps/>
              <w:lang w:val="en-GB"/>
            </w:rPr>
            <w:t>Wegleiter</w:t>
          </w:r>
          <w:proofErr w:type="spellEnd"/>
          <w:r w:rsidRPr="002D7455">
            <w:rPr>
              <w:lang w:val="en-GB"/>
            </w:rPr>
            <w:t xml:space="preserve"> ; </w:t>
          </w:r>
          <w:r w:rsidRPr="002D7455">
            <w:rPr>
              <w:smallCaps/>
              <w:lang w:val="en-GB"/>
            </w:rPr>
            <w:t xml:space="preserve">B. </w:t>
          </w:r>
          <w:proofErr w:type="spellStart"/>
          <w:r w:rsidRPr="002D7455">
            <w:rPr>
              <w:smallCaps/>
              <w:lang w:val="en-GB"/>
            </w:rPr>
            <w:t>Thormann</w:t>
          </w:r>
          <w:proofErr w:type="spellEnd"/>
          <w:r w:rsidRPr="002D7455">
            <w:rPr>
              <w:lang w:val="en-GB"/>
            </w:rPr>
            <w:t xml:space="preserve"> ; </w:t>
          </w:r>
          <w:r w:rsidRPr="002D7455">
            <w:rPr>
              <w:smallCaps/>
              <w:lang w:val="en-GB"/>
            </w:rPr>
            <w:t xml:space="preserve">T. </w:t>
          </w:r>
          <w:proofErr w:type="spellStart"/>
          <w:r w:rsidRPr="002D7455">
            <w:rPr>
              <w:smallCaps/>
              <w:lang w:val="en-GB"/>
            </w:rPr>
            <w:t>Kienberger</w:t>
          </w:r>
          <w:proofErr w:type="spellEnd"/>
          <w:r w:rsidRPr="002D7455">
            <w:rPr>
              <w:lang w:val="en-GB"/>
            </w:rPr>
            <w:t xml:space="preserve"> ; </w:t>
          </w:r>
          <w:r w:rsidRPr="002D7455">
            <w:rPr>
              <w:smallCaps/>
              <w:lang w:val="en-GB"/>
            </w:rPr>
            <w:t>P. Auer</w:t>
          </w:r>
          <w:r w:rsidRPr="002D7455">
            <w:rPr>
              <w:lang w:val="en-GB"/>
            </w:rPr>
            <w:t xml:space="preserve"> ; </w:t>
          </w:r>
          <w:r w:rsidRPr="002D7455">
            <w:rPr>
              <w:smallCaps/>
              <w:lang w:val="en-GB"/>
            </w:rPr>
            <w:t xml:space="preserve">J. </w:t>
          </w:r>
          <w:proofErr w:type="spellStart"/>
          <w:r w:rsidRPr="002D7455">
            <w:rPr>
              <w:smallCaps/>
              <w:lang w:val="en-GB"/>
            </w:rPr>
            <w:t>Domitner</w:t>
          </w:r>
          <w:proofErr w:type="spellEnd"/>
          <w:r w:rsidRPr="002D7455">
            <w:rPr>
              <w:lang w:val="en-GB"/>
            </w:rPr>
            <w:t xml:space="preserve">: Grid Load Mitigation in EV Fast Charging Stations Through Integration of a High-Performance Flywheel Energy Storage System with CFRP Rotor. In:  </w:t>
          </w:r>
          <w:r w:rsidRPr="002D7455">
            <w:rPr>
              <w:i/>
              <w:lang w:val="en-GB"/>
            </w:rPr>
            <w:t>2021 IEEE Green Energy and Smart Systems Conference (IGESSC)</w:t>
          </w:r>
          <w:r w:rsidRPr="002D7455">
            <w:rPr>
              <w:lang w:val="en-GB"/>
            </w:rPr>
            <w:t xml:space="preserve">, 2021, S. 1–8 </w:t>
          </w:r>
        </w:p>
        <w:p w14:paraId="140103E0" w14:textId="77777777" w:rsidR="002D7455" w:rsidRPr="002D7455" w:rsidRDefault="002D7455" w:rsidP="002D7455">
          <w:pPr>
            <w:pStyle w:val="CitaviBibliographyEntry"/>
            <w:rPr>
              <w:lang w:val="en-GB"/>
            </w:rPr>
          </w:pPr>
          <w:r w:rsidRPr="002D7455">
            <w:rPr>
              <w:lang w:val="en-GB"/>
            </w:rPr>
            <w:t>[5]</w:t>
          </w:r>
          <w:r w:rsidRPr="002D7455">
            <w:rPr>
              <w:lang w:val="en-GB"/>
            </w:rPr>
            <w:tab/>
          </w:r>
          <w:bookmarkStart w:id="5" w:name="_CTVL00132f14f52e8114012836ce204a6bbe545"/>
          <w:proofErr w:type="spellStart"/>
          <w:r w:rsidRPr="002D7455">
            <w:rPr>
              <w:smallCaps/>
              <w:lang w:val="en-GB"/>
            </w:rPr>
            <w:t>Heusse</w:t>
          </w:r>
          <w:bookmarkEnd w:id="5"/>
          <w:r w:rsidRPr="002D7455">
            <w:rPr>
              <w:smallCaps/>
              <w:lang w:val="en-GB"/>
            </w:rPr>
            <w:t>n</w:t>
          </w:r>
          <w:proofErr w:type="spellEnd"/>
          <w:r w:rsidRPr="002D7455">
            <w:rPr>
              <w:lang w:val="en-GB"/>
            </w:rPr>
            <w:t xml:space="preserve">, </w:t>
          </w:r>
          <w:proofErr w:type="gramStart"/>
          <w:r w:rsidRPr="002D7455">
            <w:rPr>
              <w:lang w:val="en-GB"/>
            </w:rPr>
            <w:t>Kai ;</w:t>
          </w:r>
          <w:proofErr w:type="gramEnd"/>
          <w:r w:rsidRPr="002D7455">
            <w:rPr>
              <w:lang w:val="en-GB"/>
            </w:rPr>
            <w:t xml:space="preserve"> </w:t>
          </w:r>
          <w:r w:rsidRPr="002D7455">
            <w:rPr>
              <w:smallCaps/>
              <w:lang w:val="en-GB"/>
            </w:rPr>
            <w:t>Steinbrink</w:t>
          </w:r>
          <w:r w:rsidRPr="002D7455">
            <w:rPr>
              <w:lang w:val="en-GB"/>
            </w:rPr>
            <w:t xml:space="preserve">, Cornelius ; </w:t>
          </w:r>
          <w:proofErr w:type="spellStart"/>
          <w:r w:rsidRPr="002D7455">
            <w:rPr>
              <w:smallCaps/>
              <w:lang w:val="en-GB"/>
            </w:rPr>
            <w:t>Abdulhadi</w:t>
          </w:r>
          <w:proofErr w:type="spellEnd"/>
          <w:r w:rsidRPr="002D7455">
            <w:rPr>
              <w:lang w:val="en-GB"/>
            </w:rPr>
            <w:t xml:space="preserve">, Ibrahim F. ; </w:t>
          </w:r>
          <w:r w:rsidRPr="002D7455">
            <w:rPr>
              <w:smallCaps/>
              <w:lang w:val="en-GB"/>
            </w:rPr>
            <w:t>van Nguyen</w:t>
          </w:r>
          <w:r w:rsidRPr="002D7455">
            <w:rPr>
              <w:lang w:val="en-GB"/>
            </w:rPr>
            <w:t xml:space="preserve">, </w:t>
          </w:r>
          <w:proofErr w:type="spellStart"/>
          <w:r w:rsidRPr="002D7455">
            <w:rPr>
              <w:lang w:val="en-GB"/>
            </w:rPr>
            <w:t>Hoa</w:t>
          </w:r>
          <w:proofErr w:type="spellEnd"/>
          <w:r w:rsidRPr="002D7455">
            <w:rPr>
              <w:lang w:val="en-GB"/>
            </w:rPr>
            <w:t xml:space="preserve"> ; </w:t>
          </w:r>
          <w:proofErr w:type="spellStart"/>
          <w:r w:rsidRPr="002D7455">
            <w:rPr>
              <w:smallCaps/>
              <w:lang w:val="en-GB"/>
            </w:rPr>
            <w:t>Degefa</w:t>
          </w:r>
          <w:proofErr w:type="spellEnd"/>
          <w:r w:rsidRPr="002D7455">
            <w:rPr>
              <w:lang w:val="en-GB"/>
            </w:rPr>
            <w:t xml:space="preserve">, </w:t>
          </w:r>
          <w:proofErr w:type="spellStart"/>
          <w:r w:rsidRPr="002D7455">
            <w:rPr>
              <w:lang w:val="en-GB"/>
            </w:rPr>
            <w:t>Merkebu</w:t>
          </w:r>
          <w:proofErr w:type="spellEnd"/>
          <w:r w:rsidRPr="002D7455">
            <w:rPr>
              <w:lang w:val="en-GB"/>
            </w:rPr>
            <w:t xml:space="preserve"> Z. ; </w:t>
          </w:r>
          <w:r w:rsidRPr="002D7455">
            <w:rPr>
              <w:smallCaps/>
              <w:lang w:val="en-GB"/>
            </w:rPr>
            <w:t>Merino</w:t>
          </w:r>
          <w:r w:rsidRPr="002D7455">
            <w:rPr>
              <w:lang w:val="en-GB"/>
            </w:rPr>
            <w:t xml:space="preserve">, Julia ; </w:t>
          </w:r>
          <w:r w:rsidRPr="002D7455">
            <w:rPr>
              <w:smallCaps/>
              <w:lang w:val="en-GB"/>
            </w:rPr>
            <w:t>Jensen</w:t>
          </w:r>
          <w:r w:rsidRPr="002D7455">
            <w:rPr>
              <w:lang w:val="en-GB"/>
            </w:rPr>
            <w:t xml:space="preserve">, Tue V. ; </w:t>
          </w:r>
          <w:r w:rsidRPr="002D7455">
            <w:rPr>
              <w:smallCaps/>
              <w:lang w:val="en-GB"/>
            </w:rPr>
            <w:t>Guo</w:t>
          </w:r>
          <w:r w:rsidRPr="002D7455">
            <w:rPr>
              <w:lang w:val="en-GB"/>
            </w:rPr>
            <w:t xml:space="preserve">, Hao ; </w:t>
          </w:r>
          <w:proofErr w:type="spellStart"/>
          <w:r w:rsidRPr="002D7455">
            <w:rPr>
              <w:smallCaps/>
              <w:lang w:val="en-GB"/>
            </w:rPr>
            <w:t>Gehrke</w:t>
          </w:r>
          <w:proofErr w:type="spellEnd"/>
          <w:r w:rsidRPr="002D7455">
            <w:rPr>
              <w:lang w:val="en-GB"/>
            </w:rPr>
            <w:t xml:space="preserve">, Oliver ; </w:t>
          </w:r>
          <w:proofErr w:type="spellStart"/>
          <w:r w:rsidRPr="002D7455">
            <w:rPr>
              <w:smallCaps/>
              <w:lang w:val="en-GB"/>
            </w:rPr>
            <w:t>Bondy</w:t>
          </w:r>
          <w:proofErr w:type="spellEnd"/>
          <w:r w:rsidRPr="002D7455">
            <w:rPr>
              <w:lang w:val="en-GB"/>
            </w:rPr>
            <w:t xml:space="preserve">, Daniel Esteban Morales ; </w:t>
          </w:r>
          <w:proofErr w:type="spellStart"/>
          <w:r w:rsidRPr="002D7455">
            <w:rPr>
              <w:smallCaps/>
              <w:lang w:val="en-GB"/>
            </w:rPr>
            <w:t>Babazadeh</w:t>
          </w:r>
          <w:proofErr w:type="spellEnd"/>
          <w:r w:rsidRPr="002D7455">
            <w:rPr>
              <w:lang w:val="en-GB"/>
            </w:rPr>
            <w:t xml:space="preserve">, </w:t>
          </w:r>
          <w:proofErr w:type="spellStart"/>
          <w:r w:rsidRPr="002D7455">
            <w:rPr>
              <w:lang w:val="en-GB"/>
            </w:rPr>
            <w:t>Davood</w:t>
          </w:r>
          <w:proofErr w:type="spellEnd"/>
          <w:r w:rsidRPr="002D7455">
            <w:rPr>
              <w:lang w:val="en-GB"/>
            </w:rPr>
            <w:t xml:space="preserve"> ; </w:t>
          </w:r>
          <w:proofErr w:type="spellStart"/>
          <w:r w:rsidRPr="002D7455">
            <w:rPr>
              <w:smallCaps/>
              <w:lang w:val="en-GB"/>
            </w:rPr>
            <w:t>Pröstl</w:t>
          </w:r>
          <w:proofErr w:type="spellEnd"/>
          <w:r w:rsidRPr="002D7455">
            <w:rPr>
              <w:smallCaps/>
              <w:lang w:val="en-GB"/>
            </w:rPr>
            <w:t xml:space="preserve"> </w:t>
          </w:r>
          <w:proofErr w:type="spellStart"/>
          <w:r w:rsidRPr="002D7455">
            <w:rPr>
              <w:smallCaps/>
              <w:lang w:val="en-GB"/>
            </w:rPr>
            <w:t>Andrén</w:t>
          </w:r>
          <w:proofErr w:type="spellEnd"/>
          <w:r w:rsidRPr="002D7455">
            <w:rPr>
              <w:lang w:val="en-GB"/>
            </w:rPr>
            <w:t xml:space="preserve">, Filip ; </w:t>
          </w:r>
          <w:r w:rsidRPr="002D7455">
            <w:rPr>
              <w:smallCaps/>
              <w:lang w:val="en-GB"/>
            </w:rPr>
            <w:t>Strasser</w:t>
          </w:r>
          <w:r w:rsidRPr="002D7455">
            <w:rPr>
              <w:lang w:val="en-GB"/>
            </w:rPr>
            <w:t xml:space="preserve">, Thomas I.: </w:t>
          </w:r>
          <w:proofErr w:type="spellStart"/>
          <w:r w:rsidRPr="002D7455">
            <w:rPr>
              <w:i/>
              <w:lang w:val="en-GB"/>
            </w:rPr>
            <w:t>ERIGrid</w:t>
          </w:r>
          <w:proofErr w:type="spellEnd"/>
          <w:r w:rsidRPr="002D7455">
            <w:rPr>
              <w:i/>
              <w:lang w:val="en-GB"/>
            </w:rPr>
            <w:t xml:space="preserve"> Holistic Test Description for Validating Cyber-Physical Energy Systems</w:t>
          </w:r>
          <w:r w:rsidRPr="002D7455">
            <w:rPr>
              <w:lang w:val="en-GB"/>
            </w:rPr>
            <w:t xml:space="preserve">. In: </w:t>
          </w:r>
          <w:r w:rsidRPr="002D7455">
            <w:rPr>
              <w:i/>
              <w:lang w:val="en-GB"/>
            </w:rPr>
            <w:t>Energies</w:t>
          </w:r>
          <w:r w:rsidRPr="002D7455">
            <w:rPr>
              <w:lang w:val="en-GB"/>
            </w:rPr>
            <w:t xml:space="preserve"> 12 (2019), Nr. 14, S. 2722 </w:t>
          </w:r>
        </w:p>
        <w:p w14:paraId="78415511" w14:textId="77777777" w:rsidR="002D7455" w:rsidRPr="002D7455" w:rsidRDefault="002D7455" w:rsidP="002D7455">
          <w:pPr>
            <w:pStyle w:val="CitaviBibliographyEntry"/>
            <w:rPr>
              <w:lang w:val="en-GB"/>
            </w:rPr>
          </w:pPr>
          <w:r w:rsidRPr="002D7455">
            <w:rPr>
              <w:lang w:val="en-GB"/>
            </w:rPr>
            <w:t>[6]</w:t>
          </w:r>
          <w:r w:rsidRPr="002D7455">
            <w:rPr>
              <w:lang w:val="en-GB"/>
            </w:rPr>
            <w:tab/>
          </w:r>
          <w:bookmarkStart w:id="6" w:name="_CTVL001e082c36cacb94245b3534d3bf699f5af"/>
          <w:proofErr w:type="spellStart"/>
          <w:r w:rsidRPr="002D7455">
            <w:rPr>
              <w:smallCaps/>
              <w:lang w:val="en-GB"/>
            </w:rPr>
            <w:t>Barragán-Villarej</w:t>
          </w:r>
          <w:bookmarkEnd w:id="6"/>
          <w:r w:rsidRPr="002D7455">
            <w:rPr>
              <w:smallCaps/>
              <w:lang w:val="en-GB"/>
            </w:rPr>
            <w:t>o</w:t>
          </w:r>
          <w:proofErr w:type="spellEnd"/>
          <w:r w:rsidRPr="002D7455">
            <w:rPr>
              <w:lang w:val="en-GB"/>
            </w:rPr>
            <w:t xml:space="preserve">, </w:t>
          </w:r>
          <w:proofErr w:type="gramStart"/>
          <w:r w:rsidRPr="002D7455">
            <w:rPr>
              <w:lang w:val="en-GB"/>
            </w:rPr>
            <w:t>Manuel ;</w:t>
          </w:r>
          <w:proofErr w:type="gramEnd"/>
          <w:r w:rsidRPr="002D7455">
            <w:rPr>
              <w:lang w:val="en-GB"/>
            </w:rPr>
            <w:t xml:space="preserve"> </w:t>
          </w:r>
          <w:r w:rsidRPr="002D7455">
            <w:rPr>
              <w:smallCaps/>
              <w:lang w:val="en-GB"/>
            </w:rPr>
            <w:t>García-López</w:t>
          </w:r>
          <w:r w:rsidRPr="002D7455">
            <w:rPr>
              <w:lang w:val="en-GB"/>
            </w:rPr>
            <w:t xml:space="preserve">, Francisco de Paula ; </w:t>
          </w:r>
          <w:proofErr w:type="spellStart"/>
          <w:r w:rsidRPr="002D7455">
            <w:rPr>
              <w:smallCaps/>
              <w:lang w:val="en-GB"/>
            </w:rPr>
            <w:t>Marano-Marcolini</w:t>
          </w:r>
          <w:proofErr w:type="spellEnd"/>
          <w:r w:rsidRPr="002D7455">
            <w:rPr>
              <w:lang w:val="en-GB"/>
            </w:rPr>
            <w:t xml:space="preserve">, Alejandro ; </w:t>
          </w:r>
          <w:proofErr w:type="spellStart"/>
          <w:r w:rsidRPr="002D7455">
            <w:rPr>
              <w:smallCaps/>
              <w:lang w:val="en-GB"/>
            </w:rPr>
            <w:t>Maza</w:t>
          </w:r>
          <w:proofErr w:type="spellEnd"/>
          <w:r w:rsidRPr="002D7455">
            <w:rPr>
              <w:smallCaps/>
              <w:lang w:val="en-GB"/>
            </w:rPr>
            <w:t>-Ortega</w:t>
          </w:r>
          <w:r w:rsidRPr="002D7455">
            <w:rPr>
              <w:lang w:val="en-GB"/>
            </w:rPr>
            <w:t xml:space="preserve">, José María: </w:t>
          </w:r>
          <w:r w:rsidRPr="002D7455">
            <w:rPr>
              <w:i/>
              <w:lang w:val="en-GB"/>
            </w:rPr>
            <w:t>Power System Hardware in the Loop (PSHIL): A Holistic Testing Approach for Smart Grid Technologies</w:t>
          </w:r>
          <w:r w:rsidRPr="002D7455">
            <w:rPr>
              <w:lang w:val="en-GB"/>
            </w:rPr>
            <w:t xml:space="preserve">. In: </w:t>
          </w:r>
          <w:r w:rsidRPr="002D7455">
            <w:rPr>
              <w:i/>
              <w:lang w:val="en-GB"/>
            </w:rPr>
            <w:t>Energies</w:t>
          </w:r>
          <w:r w:rsidRPr="002D7455">
            <w:rPr>
              <w:lang w:val="en-GB"/>
            </w:rPr>
            <w:t xml:space="preserve"> 13 (2020), Nr. 15, S. 3858 </w:t>
          </w:r>
        </w:p>
        <w:p w14:paraId="2703B4E1" w14:textId="77777777" w:rsidR="002D7455" w:rsidRDefault="002D7455" w:rsidP="002D7455">
          <w:pPr>
            <w:pStyle w:val="CitaviBibliographyEntry"/>
          </w:pPr>
          <w:r w:rsidRPr="002D7455">
            <w:rPr>
              <w:lang w:val="en-GB"/>
            </w:rPr>
            <w:t>[7]</w:t>
          </w:r>
          <w:r w:rsidRPr="002D7455">
            <w:rPr>
              <w:lang w:val="en-GB"/>
            </w:rPr>
            <w:tab/>
          </w:r>
          <w:bookmarkStart w:id="7" w:name="_CTVL00147c74a19f1c3420d8e5770d73d3c08d6"/>
          <w:r w:rsidRPr="002D7455">
            <w:rPr>
              <w:smallCaps/>
              <w:lang w:val="en-GB"/>
            </w:rPr>
            <w:t>Strasse</w:t>
          </w:r>
          <w:bookmarkEnd w:id="7"/>
          <w:r w:rsidRPr="002D7455">
            <w:rPr>
              <w:smallCaps/>
              <w:lang w:val="en-GB"/>
            </w:rPr>
            <w:t>r</w:t>
          </w:r>
          <w:r w:rsidRPr="002D7455">
            <w:rPr>
              <w:lang w:val="en-GB"/>
            </w:rPr>
            <w:t xml:space="preserve">, Thomas </w:t>
          </w:r>
          <w:proofErr w:type="gramStart"/>
          <w:r w:rsidRPr="002D7455">
            <w:rPr>
              <w:lang w:val="en-GB"/>
            </w:rPr>
            <w:t>I. ;</w:t>
          </w:r>
          <w:proofErr w:type="gramEnd"/>
          <w:r w:rsidRPr="002D7455">
            <w:rPr>
              <w:lang w:val="en-GB"/>
            </w:rPr>
            <w:t xml:space="preserve"> </w:t>
          </w:r>
          <w:r w:rsidRPr="002D7455">
            <w:rPr>
              <w:smallCaps/>
              <w:lang w:val="en-GB"/>
            </w:rPr>
            <w:t>Jong</w:t>
          </w:r>
          <w:r w:rsidRPr="002D7455">
            <w:rPr>
              <w:lang w:val="en-GB"/>
            </w:rPr>
            <w:t xml:space="preserve">, Erik C. W. de ; </w:t>
          </w:r>
          <w:proofErr w:type="spellStart"/>
          <w:r w:rsidRPr="002D7455">
            <w:rPr>
              <w:smallCaps/>
              <w:lang w:val="en-GB"/>
            </w:rPr>
            <w:t>Sosnina</w:t>
          </w:r>
          <w:proofErr w:type="spellEnd"/>
          <w:r w:rsidRPr="002D7455">
            <w:rPr>
              <w:lang w:val="en-GB"/>
            </w:rPr>
            <w:t xml:space="preserve">, Maria: </w:t>
          </w:r>
          <w:r w:rsidRPr="002D7455">
            <w:rPr>
              <w:i/>
              <w:lang w:val="en-GB"/>
            </w:rPr>
            <w:t>European Guide to Power System Testing</w:t>
          </w:r>
          <w:r w:rsidRPr="002D7455">
            <w:rPr>
              <w:lang w:val="en-GB"/>
            </w:rPr>
            <w:t xml:space="preserve">. </w:t>
          </w:r>
          <w:proofErr w:type="gramStart"/>
          <w:r w:rsidRPr="002D7455">
            <w:t>Cham :</w:t>
          </w:r>
          <w:proofErr w:type="gramEnd"/>
          <w:r w:rsidRPr="002D7455">
            <w:t xml:space="preserve"> Springer International Publishing, 2020 </w:t>
          </w:r>
        </w:p>
        <w:p w14:paraId="6FFDA69B" w14:textId="77777777" w:rsidR="002D7455" w:rsidRDefault="002D7455" w:rsidP="002D7455">
          <w:pPr>
            <w:pStyle w:val="CitaviBibliographyEntry"/>
          </w:pPr>
          <w:r>
            <w:t>[8]</w:t>
          </w:r>
          <w:r>
            <w:tab/>
          </w:r>
          <w:bookmarkStart w:id="8" w:name="_CTVL0016d43261324d544828454803f48ea68ca"/>
          <w:proofErr w:type="spellStart"/>
          <w:r w:rsidRPr="002D7455">
            <w:rPr>
              <w:i/>
            </w:rPr>
            <w:t>NEFI_</w:t>
          </w:r>
          <w:proofErr w:type="gramStart"/>
          <w:r w:rsidRPr="002D7455">
            <w:rPr>
              <w:i/>
            </w:rPr>
            <w:t>Lab:InToPubli</w:t>
          </w:r>
          <w:bookmarkEnd w:id="8"/>
          <w:r w:rsidRPr="002D7455">
            <w:rPr>
              <w:i/>
            </w:rPr>
            <w:t>c</w:t>
          </w:r>
          <w:proofErr w:type="spellEnd"/>
          <w:proofErr w:type="gramEnd"/>
          <w:r w:rsidRPr="002D7455">
            <w:t xml:space="preserve"> : </w:t>
          </w:r>
          <w:r w:rsidRPr="002D7455">
            <w:rPr>
              <w:i/>
            </w:rPr>
            <w:t>Physische Laborinfrastruktur</w:t>
          </w:r>
          <w:r w:rsidRPr="002D7455">
            <w:t xml:space="preserve">. URL https://www.nefi.at/de/nefi-lab/physische-nefi-labs – Überprüfungsdatum 2022-11-27 </w:t>
          </w:r>
        </w:p>
        <w:p w14:paraId="52CFD870" w14:textId="6923C796" w:rsidR="00CE6128" w:rsidRDefault="002D7455" w:rsidP="002D7455">
          <w:pPr>
            <w:pStyle w:val="CitaviBibliographyEntry"/>
          </w:pPr>
          <w:r>
            <w:t>[9]</w:t>
          </w:r>
          <w:r>
            <w:tab/>
          </w:r>
          <w:bookmarkStart w:id="9" w:name="_CTVL00170e73a3e5c5c4b539be46dac983e8729"/>
          <w:r w:rsidRPr="002D7455">
            <w:rPr>
              <w:smallCaps/>
            </w:rPr>
            <w:t>E-Contro</w:t>
          </w:r>
          <w:bookmarkEnd w:id="9"/>
          <w:r w:rsidRPr="002D7455">
            <w:rPr>
              <w:smallCaps/>
            </w:rPr>
            <w:t>l</w:t>
          </w:r>
          <w:r w:rsidRPr="002D7455">
            <w:t xml:space="preserve">: </w:t>
          </w:r>
          <w:r w:rsidRPr="002D7455">
            <w:rPr>
              <w:i/>
            </w:rPr>
            <w:t>Technische und organisatorische Regeln für Betreiber und Benutzer von Netzen: TOR Erzeuger Typ A</w:t>
          </w:r>
          <w:r w:rsidRPr="002D7455">
            <w:t xml:space="preserve"> (idF v. V1.2) (2022-04-18) </w:t>
          </w:r>
          <w:r w:rsidR="00CE6128">
            <w:fldChar w:fldCharType="end"/>
          </w:r>
        </w:p>
      </w:sdtContent>
    </w:sdt>
    <w:sectPr w:rsidR="00CE61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B3E9" w14:textId="77777777" w:rsidR="00B04E1D" w:rsidRDefault="00B04E1D">
      <w:r>
        <w:separator/>
      </w:r>
    </w:p>
  </w:endnote>
  <w:endnote w:type="continuationSeparator" w:id="0">
    <w:p w14:paraId="4D2A5260" w14:textId="77777777" w:rsidR="00B04E1D" w:rsidRDefault="00B0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D7FE" w14:textId="77777777" w:rsidR="00ED5735" w:rsidRDefault="00ED57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4F50" w14:textId="77777777" w:rsidR="00ED5735" w:rsidRDefault="00ED57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049" w14:textId="77777777" w:rsidR="00ED5735" w:rsidRDefault="00ED57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19BF" w14:textId="77777777" w:rsidR="00B04E1D" w:rsidRDefault="00B04E1D">
      <w:r>
        <w:separator/>
      </w:r>
    </w:p>
  </w:footnote>
  <w:footnote w:type="continuationSeparator" w:id="0">
    <w:p w14:paraId="75B3D544" w14:textId="77777777" w:rsidR="00B04E1D" w:rsidRDefault="00B04E1D">
      <w:r>
        <w:continuationSeparator/>
      </w:r>
    </w:p>
  </w:footnote>
  <w:footnote w:id="1">
    <w:p w14:paraId="1DD27DBA" w14:textId="1C6E03E3" w:rsidR="00D53E86" w:rsidRPr="00163B8F" w:rsidRDefault="00D53E86" w:rsidP="002014D3">
      <w:pPr>
        <w:rPr>
          <w:lang w:val="de-AT"/>
        </w:rPr>
      </w:pPr>
      <w:r w:rsidRPr="00A115D2">
        <w:rPr>
          <w:rStyle w:val="Funotenzeichen"/>
        </w:rPr>
        <w:footnoteRef/>
      </w:r>
      <w:r w:rsidRPr="00D53E86">
        <w:t xml:space="preserve"> </w:t>
      </w:r>
      <w:r w:rsidR="00F70FB4">
        <w:t>Jungautor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E91B" w14:textId="77777777" w:rsidR="00ED5735" w:rsidRDefault="00ED57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B0CE" w14:textId="77777777" w:rsidR="00ED5735" w:rsidRDefault="00ED573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C00" w14:textId="77777777" w:rsidR="00ED5735" w:rsidRDefault="00ED57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72D"/>
    <w:multiLevelType w:val="hybridMultilevel"/>
    <w:tmpl w:val="DD42B7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D5071F"/>
    <w:multiLevelType w:val="multilevel"/>
    <w:tmpl w:val="0978BA90"/>
    <w:numStyleLink w:val="Aufzhlung"/>
  </w:abstractNum>
  <w:abstractNum w:abstractNumId="2"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4F"/>
    <w:rsid w:val="000033B2"/>
    <w:rsid w:val="00010E92"/>
    <w:rsid w:val="00025844"/>
    <w:rsid w:val="0005365D"/>
    <w:rsid w:val="000605EC"/>
    <w:rsid w:val="00066370"/>
    <w:rsid w:val="000860F0"/>
    <w:rsid w:val="000A18B9"/>
    <w:rsid w:val="000D126A"/>
    <w:rsid w:val="000D203F"/>
    <w:rsid w:val="00130B00"/>
    <w:rsid w:val="001627B3"/>
    <w:rsid w:val="00163B8F"/>
    <w:rsid w:val="00176077"/>
    <w:rsid w:val="001863BC"/>
    <w:rsid w:val="001A2D1F"/>
    <w:rsid w:val="001B0B16"/>
    <w:rsid w:val="001B6D2B"/>
    <w:rsid w:val="001C536F"/>
    <w:rsid w:val="002014D3"/>
    <w:rsid w:val="00227125"/>
    <w:rsid w:val="00243EFD"/>
    <w:rsid w:val="0025362C"/>
    <w:rsid w:val="00262FD5"/>
    <w:rsid w:val="002923BA"/>
    <w:rsid w:val="002946B8"/>
    <w:rsid w:val="002B4963"/>
    <w:rsid w:val="002C454F"/>
    <w:rsid w:val="002D722A"/>
    <w:rsid w:val="002D7455"/>
    <w:rsid w:val="002E7872"/>
    <w:rsid w:val="002F4DEF"/>
    <w:rsid w:val="00313CBB"/>
    <w:rsid w:val="003171AF"/>
    <w:rsid w:val="00324ADE"/>
    <w:rsid w:val="00335E63"/>
    <w:rsid w:val="0034100C"/>
    <w:rsid w:val="00350F98"/>
    <w:rsid w:val="00365655"/>
    <w:rsid w:val="00372D53"/>
    <w:rsid w:val="00381853"/>
    <w:rsid w:val="00382BB8"/>
    <w:rsid w:val="003851B6"/>
    <w:rsid w:val="003938FE"/>
    <w:rsid w:val="003A7B2D"/>
    <w:rsid w:val="003B676F"/>
    <w:rsid w:val="003B7197"/>
    <w:rsid w:val="003C28FE"/>
    <w:rsid w:val="003E56F5"/>
    <w:rsid w:val="003E64E1"/>
    <w:rsid w:val="003F17BF"/>
    <w:rsid w:val="0040586A"/>
    <w:rsid w:val="00415850"/>
    <w:rsid w:val="0045177D"/>
    <w:rsid w:val="00473CC3"/>
    <w:rsid w:val="00483B87"/>
    <w:rsid w:val="00484167"/>
    <w:rsid w:val="0048702D"/>
    <w:rsid w:val="004A2189"/>
    <w:rsid w:val="004A55C3"/>
    <w:rsid w:val="004C6D5D"/>
    <w:rsid w:val="004D3017"/>
    <w:rsid w:val="004F0CD1"/>
    <w:rsid w:val="0052447A"/>
    <w:rsid w:val="0052621E"/>
    <w:rsid w:val="00536F21"/>
    <w:rsid w:val="00561349"/>
    <w:rsid w:val="00564569"/>
    <w:rsid w:val="005A4097"/>
    <w:rsid w:val="005B1ADB"/>
    <w:rsid w:val="005D058F"/>
    <w:rsid w:val="005E4D4F"/>
    <w:rsid w:val="00632A93"/>
    <w:rsid w:val="00635669"/>
    <w:rsid w:val="006566B8"/>
    <w:rsid w:val="00690CBB"/>
    <w:rsid w:val="006C31A5"/>
    <w:rsid w:val="007378C8"/>
    <w:rsid w:val="00741EC0"/>
    <w:rsid w:val="00747094"/>
    <w:rsid w:val="00760B8C"/>
    <w:rsid w:val="0079225D"/>
    <w:rsid w:val="007C15BF"/>
    <w:rsid w:val="007C1B62"/>
    <w:rsid w:val="007C2E19"/>
    <w:rsid w:val="007C337E"/>
    <w:rsid w:val="007D0E7E"/>
    <w:rsid w:val="00803917"/>
    <w:rsid w:val="00897B60"/>
    <w:rsid w:val="008A10F4"/>
    <w:rsid w:val="008C3C2A"/>
    <w:rsid w:val="009011C7"/>
    <w:rsid w:val="00917DD6"/>
    <w:rsid w:val="00936D87"/>
    <w:rsid w:val="009410D4"/>
    <w:rsid w:val="00960471"/>
    <w:rsid w:val="0097715F"/>
    <w:rsid w:val="00990FB4"/>
    <w:rsid w:val="009A0917"/>
    <w:rsid w:val="009A2222"/>
    <w:rsid w:val="009B1845"/>
    <w:rsid w:val="009B5244"/>
    <w:rsid w:val="009D2769"/>
    <w:rsid w:val="009F6D47"/>
    <w:rsid w:val="00A07737"/>
    <w:rsid w:val="00A115DF"/>
    <w:rsid w:val="00A156E4"/>
    <w:rsid w:val="00A344AF"/>
    <w:rsid w:val="00A6148D"/>
    <w:rsid w:val="00A73D65"/>
    <w:rsid w:val="00A85CFF"/>
    <w:rsid w:val="00AB3657"/>
    <w:rsid w:val="00AB59D7"/>
    <w:rsid w:val="00AD1E2E"/>
    <w:rsid w:val="00AD7453"/>
    <w:rsid w:val="00B04E1D"/>
    <w:rsid w:val="00B07296"/>
    <w:rsid w:val="00B16A7E"/>
    <w:rsid w:val="00B22ABF"/>
    <w:rsid w:val="00B236E7"/>
    <w:rsid w:val="00B314F0"/>
    <w:rsid w:val="00B474AD"/>
    <w:rsid w:val="00B5064C"/>
    <w:rsid w:val="00B55B60"/>
    <w:rsid w:val="00B6008B"/>
    <w:rsid w:val="00B660F1"/>
    <w:rsid w:val="00B86114"/>
    <w:rsid w:val="00B903F5"/>
    <w:rsid w:val="00BC1239"/>
    <w:rsid w:val="00BD0C75"/>
    <w:rsid w:val="00BE32E5"/>
    <w:rsid w:val="00BE6896"/>
    <w:rsid w:val="00BF05FA"/>
    <w:rsid w:val="00C525F9"/>
    <w:rsid w:val="00C55F27"/>
    <w:rsid w:val="00C71003"/>
    <w:rsid w:val="00CC2EFE"/>
    <w:rsid w:val="00CD4AE9"/>
    <w:rsid w:val="00CE1A70"/>
    <w:rsid w:val="00CE6128"/>
    <w:rsid w:val="00D063A6"/>
    <w:rsid w:val="00D07750"/>
    <w:rsid w:val="00D12214"/>
    <w:rsid w:val="00D44544"/>
    <w:rsid w:val="00D45494"/>
    <w:rsid w:val="00D53E86"/>
    <w:rsid w:val="00D736F8"/>
    <w:rsid w:val="00D80858"/>
    <w:rsid w:val="00DE1319"/>
    <w:rsid w:val="00E05D5C"/>
    <w:rsid w:val="00E30C9E"/>
    <w:rsid w:val="00E520E6"/>
    <w:rsid w:val="00E71131"/>
    <w:rsid w:val="00EA36F0"/>
    <w:rsid w:val="00EA75E3"/>
    <w:rsid w:val="00ED5735"/>
    <w:rsid w:val="00EE74DA"/>
    <w:rsid w:val="00EF7963"/>
    <w:rsid w:val="00F1595E"/>
    <w:rsid w:val="00F52A1A"/>
    <w:rsid w:val="00F54D8C"/>
    <w:rsid w:val="00F70FB4"/>
    <w:rsid w:val="00F946CB"/>
    <w:rsid w:val="00FB5D44"/>
    <w:rsid w:val="00FB69AE"/>
    <w:rsid w:val="00FD5D56"/>
    <w:rsid w:val="00FF08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val="de-DE" w:eastAsia="ko-KR"/>
    </w:rPr>
  </w:style>
  <w:style w:type="paragraph" w:styleId="berschrift1">
    <w:name w:val="heading 1"/>
    <w:basedOn w:val="Standard"/>
    <w:next w:val="Standard"/>
    <w:link w:val="berschrift1Zchn"/>
    <w:uiPriority w:val="9"/>
    <w:qFormat/>
    <w:rsid w:val="00CE61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E61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CE6128"/>
    <w:pPr>
      <w:keepNext/>
      <w:keepLines/>
      <w:spacing w:before="40"/>
      <w:outlineLvl w:val="2"/>
    </w:pPr>
    <w:rPr>
      <w:rFonts w:asciiTheme="majorHAnsi" w:eastAsiaTheme="majorEastAsia" w:hAnsiTheme="majorHAnsi" w:cstheme="majorBidi"/>
      <w:color w:val="1F3763" w:themeColor="accent1" w:themeShade="7F"/>
      <w:sz w:val="24"/>
    </w:rPr>
  </w:style>
  <w:style w:type="paragraph" w:styleId="berschrift4">
    <w:name w:val="heading 4"/>
    <w:basedOn w:val="Standard"/>
    <w:next w:val="Standard"/>
    <w:link w:val="berschrift4Zchn"/>
    <w:uiPriority w:val="9"/>
    <w:semiHidden/>
    <w:unhideWhenUsed/>
    <w:qFormat/>
    <w:rsid w:val="00CE6128"/>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E6128"/>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E6128"/>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E6128"/>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E61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E61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Listenabsatz">
    <w:name w:val="List Paragraph"/>
    <w:basedOn w:val="Standard"/>
    <w:uiPriority w:val="34"/>
    <w:qFormat/>
    <w:rsid w:val="004A55C3"/>
    <w:pPr>
      <w:ind w:left="720"/>
      <w:contextualSpacing/>
    </w:pPr>
  </w:style>
  <w:style w:type="character" w:styleId="Platzhaltertext">
    <w:name w:val="Placeholder Text"/>
    <w:basedOn w:val="Absatz-Standardschriftart"/>
    <w:uiPriority w:val="99"/>
    <w:semiHidden/>
    <w:rsid w:val="00CE6128"/>
    <w:rPr>
      <w:color w:val="808080"/>
    </w:rPr>
  </w:style>
  <w:style w:type="paragraph" w:customStyle="1" w:styleId="CitaviBibliographyEntry">
    <w:name w:val="Citavi Bibliography Entry"/>
    <w:basedOn w:val="Standard"/>
    <w:link w:val="CitaviBibliographyEntryZchn"/>
    <w:uiPriority w:val="99"/>
    <w:rsid w:val="00CE6128"/>
    <w:pPr>
      <w:tabs>
        <w:tab w:val="left" w:pos="454"/>
      </w:tabs>
      <w:spacing w:after="120"/>
      <w:ind w:left="454" w:hanging="454"/>
      <w:jc w:val="left"/>
    </w:pPr>
  </w:style>
  <w:style w:type="character" w:customStyle="1" w:styleId="CitaviBibliographyEntryZchn">
    <w:name w:val="Citavi Bibliography Entry Zchn"/>
    <w:basedOn w:val="Absatz-Standardschriftart"/>
    <w:link w:val="CitaviBibliographyEntry"/>
    <w:uiPriority w:val="99"/>
    <w:rsid w:val="00CE6128"/>
    <w:rPr>
      <w:rFonts w:ascii="Arial" w:hAnsi="Arial"/>
      <w:szCs w:val="24"/>
      <w:lang w:val="de-DE" w:eastAsia="ko-KR"/>
    </w:rPr>
  </w:style>
  <w:style w:type="paragraph" w:customStyle="1" w:styleId="CitaviBibliographyHeading">
    <w:name w:val="Citavi Bibliography Heading"/>
    <w:basedOn w:val="berschrift1"/>
    <w:link w:val="CitaviBibliographyHeadingZchn"/>
    <w:uiPriority w:val="99"/>
    <w:rsid w:val="00CE6128"/>
    <w:pPr>
      <w:jc w:val="left"/>
    </w:pPr>
  </w:style>
  <w:style w:type="character" w:customStyle="1" w:styleId="CitaviBibliographyHeadingZchn">
    <w:name w:val="Citavi Bibliography Heading Zchn"/>
    <w:basedOn w:val="Absatz-Standardschriftart"/>
    <w:link w:val="CitaviBibliographyHeading"/>
    <w:uiPriority w:val="99"/>
    <w:rsid w:val="00CE6128"/>
    <w:rPr>
      <w:rFonts w:asciiTheme="majorHAnsi" w:eastAsiaTheme="majorEastAsia" w:hAnsiTheme="majorHAnsi" w:cstheme="majorBidi"/>
      <w:color w:val="2F5496" w:themeColor="accent1" w:themeShade="BF"/>
      <w:sz w:val="32"/>
      <w:szCs w:val="32"/>
      <w:lang w:val="de-DE" w:eastAsia="ko-KR"/>
    </w:rPr>
  </w:style>
  <w:style w:type="character" w:customStyle="1" w:styleId="berschrift1Zchn">
    <w:name w:val="Überschrift 1 Zchn"/>
    <w:basedOn w:val="Absatz-Standardschriftart"/>
    <w:link w:val="berschrift1"/>
    <w:uiPriority w:val="9"/>
    <w:rsid w:val="00CE6128"/>
    <w:rPr>
      <w:rFonts w:asciiTheme="majorHAnsi" w:eastAsiaTheme="majorEastAsia" w:hAnsiTheme="majorHAnsi" w:cstheme="majorBidi"/>
      <w:color w:val="2F5496" w:themeColor="accent1" w:themeShade="BF"/>
      <w:sz w:val="32"/>
      <w:szCs w:val="32"/>
      <w:lang w:val="de-DE" w:eastAsia="ko-KR"/>
    </w:rPr>
  </w:style>
  <w:style w:type="paragraph" w:customStyle="1" w:styleId="CitaviChapterBibliographyHeading">
    <w:name w:val="Citavi Chapter Bibliography Heading"/>
    <w:basedOn w:val="berschrift2"/>
    <w:link w:val="CitaviChapterBibliographyHeadingZchn"/>
    <w:uiPriority w:val="99"/>
    <w:rsid w:val="00CE6128"/>
    <w:pPr>
      <w:jc w:val="left"/>
    </w:pPr>
  </w:style>
  <w:style w:type="character" w:customStyle="1" w:styleId="CitaviChapterBibliographyHeadingZchn">
    <w:name w:val="Citavi Chapter Bibliography Heading Zchn"/>
    <w:basedOn w:val="Absatz-Standardschriftart"/>
    <w:link w:val="CitaviChapterBibliographyHeading"/>
    <w:uiPriority w:val="99"/>
    <w:rsid w:val="00CE6128"/>
    <w:rPr>
      <w:rFonts w:asciiTheme="majorHAnsi" w:eastAsiaTheme="majorEastAsia" w:hAnsiTheme="majorHAnsi" w:cstheme="majorBidi"/>
      <w:color w:val="2F5496" w:themeColor="accent1" w:themeShade="BF"/>
      <w:sz w:val="26"/>
      <w:szCs w:val="26"/>
      <w:lang w:val="de-DE" w:eastAsia="ko-KR"/>
    </w:rPr>
  </w:style>
  <w:style w:type="character" w:customStyle="1" w:styleId="berschrift2Zchn">
    <w:name w:val="Überschrift 2 Zchn"/>
    <w:basedOn w:val="Absatz-Standardschriftart"/>
    <w:link w:val="berschrift2"/>
    <w:uiPriority w:val="9"/>
    <w:semiHidden/>
    <w:rsid w:val="00CE6128"/>
    <w:rPr>
      <w:rFonts w:asciiTheme="majorHAnsi" w:eastAsiaTheme="majorEastAsia" w:hAnsiTheme="majorHAnsi" w:cstheme="majorBidi"/>
      <w:color w:val="2F5496" w:themeColor="accent1" w:themeShade="BF"/>
      <w:sz w:val="26"/>
      <w:szCs w:val="26"/>
      <w:lang w:val="de-DE" w:eastAsia="ko-KR"/>
    </w:rPr>
  </w:style>
  <w:style w:type="paragraph" w:customStyle="1" w:styleId="CitaviBibliographySubheading1">
    <w:name w:val="Citavi Bibliography Subheading 1"/>
    <w:basedOn w:val="berschrift2"/>
    <w:link w:val="CitaviBibliographySubheading1Zchn"/>
    <w:uiPriority w:val="99"/>
    <w:rsid w:val="00CE6128"/>
    <w:pPr>
      <w:jc w:val="left"/>
      <w:outlineLvl w:val="9"/>
    </w:pPr>
    <w:rPr>
      <w:lang w:val="de-AT"/>
    </w:rPr>
  </w:style>
  <w:style w:type="character" w:customStyle="1" w:styleId="CitaviBibliographySubheading1Zchn">
    <w:name w:val="Citavi Bibliography Subheading 1 Zchn"/>
    <w:basedOn w:val="Absatz-Standardschriftart"/>
    <w:link w:val="CitaviBibliographySubheading1"/>
    <w:uiPriority w:val="99"/>
    <w:rsid w:val="00CE6128"/>
    <w:rPr>
      <w:rFonts w:asciiTheme="majorHAnsi" w:eastAsiaTheme="majorEastAsia" w:hAnsiTheme="majorHAnsi" w:cstheme="majorBidi"/>
      <w:color w:val="2F5496" w:themeColor="accent1" w:themeShade="BF"/>
      <w:sz w:val="26"/>
      <w:szCs w:val="26"/>
      <w:lang w:eastAsia="ko-KR"/>
    </w:rPr>
  </w:style>
  <w:style w:type="paragraph" w:customStyle="1" w:styleId="CitaviBibliographySubheading2">
    <w:name w:val="Citavi Bibliography Subheading 2"/>
    <w:basedOn w:val="berschrift3"/>
    <w:link w:val="CitaviBibliographySubheading2Zchn"/>
    <w:uiPriority w:val="99"/>
    <w:rsid w:val="00CE6128"/>
    <w:pPr>
      <w:jc w:val="left"/>
      <w:outlineLvl w:val="9"/>
    </w:pPr>
    <w:rPr>
      <w:lang w:val="de-AT"/>
    </w:rPr>
  </w:style>
  <w:style w:type="character" w:customStyle="1" w:styleId="CitaviBibliographySubheading2Zchn">
    <w:name w:val="Citavi Bibliography Subheading 2 Zchn"/>
    <w:basedOn w:val="Absatz-Standardschriftart"/>
    <w:link w:val="CitaviBibliographySubheading2"/>
    <w:uiPriority w:val="99"/>
    <w:rsid w:val="00CE6128"/>
    <w:rPr>
      <w:rFonts w:asciiTheme="majorHAnsi" w:eastAsiaTheme="majorEastAsia" w:hAnsiTheme="majorHAnsi" w:cstheme="majorBidi"/>
      <w:color w:val="1F3763" w:themeColor="accent1" w:themeShade="7F"/>
      <w:sz w:val="24"/>
      <w:szCs w:val="24"/>
      <w:lang w:eastAsia="ko-KR"/>
    </w:rPr>
  </w:style>
  <w:style w:type="character" w:customStyle="1" w:styleId="berschrift3Zchn">
    <w:name w:val="Überschrift 3 Zchn"/>
    <w:basedOn w:val="Absatz-Standardschriftart"/>
    <w:link w:val="berschrift3"/>
    <w:uiPriority w:val="9"/>
    <w:semiHidden/>
    <w:rsid w:val="00CE6128"/>
    <w:rPr>
      <w:rFonts w:asciiTheme="majorHAnsi" w:eastAsiaTheme="majorEastAsia" w:hAnsiTheme="majorHAnsi" w:cstheme="majorBidi"/>
      <w:color w:val="1F3763" w:themeColor="accent1" w:themeShade="7F"/>
      <w:sz w:val="24"/>
      <w:szCs w:val="24"/>
      <w:lang w:val="de-DE" w:eastAsia="ko-KR"/>
    </w:rPr>
  </w:style>
  <w:style w:type="paragraph" w:customStyle="1" w:styleId="CitaviBibliographySubheading3">
    <w:name w:val="Citavi Bibliography Subheading 3"/>
    <w:basedOn w:val="berschrift4"/>
    <w:link w:val="CitaviBibliographySubheading3Zchn"/>
    <w:uiPriority w:val="99"/>
    <w:rsid w:val="00CE6128"/>
    <w:pPr>
      <w:jc w:val="left"/>
      <w:outlineLvl w:val="9"/>
    </w:pPr>
    <w:rPr>
      <w:lang w:val="de-AT"/>
    </w:rPr>
  </w:style>
  <w:style w:type="character" w:customStyle="1" w:styleId="CitaviBibliographySubheading3Zchn">
    <w:name w:val="Citavi Bibliography Subheading 3 Zchn"/>
    <w:basedOn w:val="Absatz-Standardschriftart"/>
    <w:link w:val="CitaviBibliographySubheading3"/>
    <w:uiPriority w:val="99"/>
    <w:rsid w:val="00CE6128"/>
    <w:rPr>
      <w:rFonts w:asciiTheme="majorHAnsi" w:eastAsiaTheme="majorEastAsia" w:hAnsiTheme="majorHAnsi" w:cstheme="majorBidi"/>
      <w:i/>
      <w:iCs/>
      <w:color w:val="2F5496" w:themeColor="accent1" w:themeShade="BF"/>
      <w:szCs w:val="24"/>
      <w:lang w:eastAsia="ko-KR"/>
    </w:rPr>
  </w:style>
  <w:style w:type="character" w:customStyle="1" w:styleId="berschrift4Zchn">
    <w:name w:val="Überschrift 4 Zchn"/>
    <w:basedOn w:val="Absatz-Standardschriftart"/>
    <w:link w:val="berschrift4"/>
    <w:uiPriority w:val="9"/>
    <w:semiHidden/>
    <w:rsid w:val="00CE6128"/>
    <w:rPr>
      <w:rFonts w:asciiTheme="majorHAnsi" w:eastAsiaTheme="majorEastAsia" w:hAnsiTheme="majorHAnsi" w:cstheme="majorBidi"/>
      <w:i/>
      <w:iCs/>
      <w:color w:val="2F5496" w:themeColor="accent1" w:themeShade="BF"/>
      <w:szCs w:val="24"/>
      <w:lang w:val="de-DE" w:eastAsia="ko-KR"/>
    </w:rPr>
  </w:style>
  <w:style w:type="paragraph" w:customStyle="1" w:styleId="CitaviBibliographySubheading4">
    <w:name w:val="Citavi Bibliography Subheading 4"/>
    <w:basedOn w:val="berschrift5"/>
    <w:link w:val="CitaviBibliographySubheading4Zchn"/>
    <w:uiPriority w:val="99"/>
    <w:rsid w:val="00CE6128"/>
    <w:pPr>
      <w:jc w:val="left"/>
      <w:outlineLvl w:val="9"/>
    </w:pPr>
    <w:rPr>
      <w:lang w:val="de-AT"/>
    </w:rPr>
  </w:style>
  <w:style w:type="character" w:customStyle="1" w:styleId="CitaviBibliographySubheading4Zchn">
    <w:name w:val="Citavi Bibliography Subheading 4 Zchn"/>
    <w:basedOn w:val="Absatz-Standardschriftart"/>
    <w:link w:val="CitaviBibliographySubheading4"/>
    <w:uiPriority w:val="99"/>
    <w:rsid w:val="00CE6128"/>
    <w:rPr>
      <w:rFonts w:asciiTheme="majorHAnsi" w:eastAsiaTheme="majorEastAsia" w:hAnsiTheme="majorHAnsi" w:cstheme="majorBidi"/>
      <w:color w:val="2F5496" w:themeColor="accent1" w:themeShade="BF"/>
      <w:szCs w:val="24"/>
      <w:lang w:eastAsia="ko-KR"/>
    </w:rPr>
  </w:style>
  <w:style w:type="character" w:customStyle="1" w:styleId="berschrift5Zchn">
    <w:name w:val="Überschrift 5 Zchn"/>
    <w:basedOn w:val="Absatz-Standardschriftart"/>
    <w:link w:val="berschrift5"/>
    <w:uiPriority w:val="9"/>
    <w:semiHidden/>
    <w:rsid w:val="00CE6128"/>
    <w:rPr>
      <w:rFonts w:asciiTheme="majorHAnsi" w:eastAsiaTheme="majorEastAsia" w:hAnsiTheme="majorHAnsi" w:cstheme="majorBidi"/>
      <w:color w:val="2F5496" w:themeColor="accent1" w:themeShade="BF"/>
      <w:szCs w:val="24"/>
      <w:lang w:val="de-DE" w:eastAsia="ko-KR"/>
    </w:rPr>
  </w:style>
  <w:style w:type="paragraph" w:customStyle="1" w:styleId="CitaviBibliographySubheading5">
    <w:name w:val="Citavi Bibliography Subheading 5"/>
    <w:basedOn w:val="berschrift6"/>
    <w:link w:val="CitaviBibliographySubheading5Zchn"/>
    <w:uiPriority w:val="99"/>
    <w:rsid w:val="00CE6128"/>
    <w:pPr>
      <w:jc w:val="left"/>
      <w:outlineLvl w:val="9"/>
    </w:pPr>
    <w:rPr>
      <w:lang w:val="de-AT"/>
    </w:rPr>
  </w:style>
  <w:style w:type="character" w:customStyle="1" w:styleId="CitaviBibliographySubheading5Zchn">
    <w:name w:val="Citavi Bibliography Subheading 5 Zchn"/>
    <w:basedOn w:val="Absatz-Standardschriftart"/>
    <w:link w:val="CitaviBibliographySubheading5"/>
    <w:uiPriority w:val="99"/>
    <w:rsid w:val="00CE6128"/>
    <w:rPr>
      <w:rFonts w:asciiTheme="majorHAnsi" w:eastAsiaTheme="majorEastAsia" w:hAnsiTheme="majorHAnsi" w:cstheme="majorBidi"/>
      <w:color w:val="1F3763" w:themeColor="accent1" w:themeShade="7F"/>
      <w:szCs w:val="24"/>
      <w:lang w:eastAsia="ko-KR"/>
    </w:rPr>
  </w:style>
  <w:style w:type="character" w:customStyle="1" w:styleId="berschrift6Zchn">
    <w:name w:val="Überschrift 6 Zchn"/>
    <w:basedOn w:val="Absatz-Standardschriftart"/>
    <w:link w:val="berschrift6"/>
    <w:uiPriority w:val="9"/>
    <w:semiHidden/>
    <w:rsid w:val="00CE6128"/>
    <w:rPr>
      <w:rFonts w:asciiTheme="majorHAnsi" w:eastAsiaTheme="majorEastAsia" w:hAnsiTheme="majorHAnsi" w:cstheme="majorBidi"/>
      <w:color w:val="1F3763" w:themeColor="accent1" w:themeShade="7F"/>
      <w:szCs w:val="24"/>
      <w:lang w:val="de-DE" w:eastAsia="ko-KR"/>
    </w:rPr>
  </w:style>
  <w:style w:type="paragraph" w:customStyle="1" w:styleId="CitaviBibliographySubheading6">
    <w:name w:val="Citavi Bibliography Subheading 6"/>
    <w:basedOn w:val="berschrift7"/>
    <w:link w:val="CitaviBibliographySubheading6Zchn"/>
    <w:uiPriority w:val="99"/>
    <w:rsid w:val="00CE6128"/>
    <w:pPr>
      <w:jc w:val="left"/>
      <w:outlineLvl w:val="9"/>
    </w:pPr>
    <w:rPr>
      <w:lang w:val="de-AT"/>
    </w:rPr>
  </w:style>
  <w:style w:type="character" w:customStyle="1" w:styleId="CitaviBibliographySubheading6Zchn">
    <w:name w:val="Citavi Bibliography Subheading 6 Zchn"/>
    <w:basedOn w:val="Absatz-Standardschriftart"/>
    <w:link w:val="CitaviBibliographySubheading6"/>
    <w:uiPriority w:val="99"/>
    <w:rsid w:val="00CE6128"/>
    <w:rPr>
      <w:rFonts w:asciiTheme="majorHAnsi" w:eastAsiaTheme="majorEastAsia" w:hAnsiTheme="majorHAnsi" w:cstheme="majorBidi"/>
      <w:i/>
      <w:iCs/>
      <w:color w:val="1F3763" w:themeColor="accent1" w:themeShade="7F"/>
      <w:szCs w:val="24"/>
      <w:lang w:eastAsia="ko-KR"/>
    </w:rPr>
  </w:style>
  <w:style w:type="character" w:customStyle="1" w:styleId="berschrift7Zchn">
    <w:name w:val="Überschrift 7 Zchn"/>
    <w:basedOn w:val="Absatz-Standardschriftart"/>
    <w:link w:val="berschrift7"/>
    <w:uiPriority w:val="9"/>
    <w:semiHidden/>
    <w:rsid w:val="00CE6128"/>
    <w:rPr>
      <w:rFonts w:asciiTheme="majorHAnsi" w:eastAsiaTheme="majorEastAsia" w:hAnsiTheme="majorHAnsi" w:cstheme="majorBidi"/>
      <w:i/>
      <w:iCs/>
      <w:color w:val="1F3763" w:themeColor="accent1" w:themeShade="7F"/>
      <w:szCs w:val="24"/>
      <w:lang w:val="de-DE" w:eastAsia="ko-KR"/>
    </w:rPr>
  </w:style>
  <w:style w:type="paragraph" w:customStyle="1" w:styleId="CitaviBibliographySubheading7">
    <w:name w:val="Citavi Bibliography Subheading 7"/>
    <w:basedOn w:val="berschrift8"/>
    <w:link w:val="CitaviBibliographySubheading7Zchn"/>
    <w:uiPriority w:val="99"/>
    <w:rsid w:val="00CE6128"/>
    <w:pPr>
      <w:jc w:val="left"/>
      <w:outlineLvl w:val="9"/>
    </w:pPr>
    <w:rPr>
      <w:lang w:val="de-AT"/>
    </w:rPr>
  </w:style>
  <w:style w:type="character" w:customStyle="1" w:styleId="CitaviBibliographySubheading7Zchn">
    <w:name w:val="Citavi Bibliography Subheading 7 Zchn"/>
    <w:basedOn w:val="Absatz-Standardschriftart"/>
    <w:link w:val="CitaviBibliographySubheading7"/>
    <w:uiPriority w:val="99"/>
    <w:rsid w:val="00CE6128"/>
    <w:rPr>
      <w:rFonts w:asciiTheme="majorHAnsi" w:eastAsiaTheme="majorEastAsia" w:hAnsiTheme="majorHAnsi" w:cstheme="majorBidi"/>
      <w:color w:val="272727" w:themeColor="text1" w:themeTint="D8"/>
      <w:sz w:val="21"/>
      <w:szCs w:val="21"/>
      <w:lang w:eastAsia="ko-KR"/>
    </w:rPr>
  </w:style>
  <w:style w:type="character" w:customStyle="1" w:styleId="berschrift8Zchn">
    <w:name w:val="Überschrift 8 Zchn"/>
    <w:basedOn w:val="Absatz-Standardschriftart"/>
    <w:link w:val="berschrift8"/>
    <w:uiPriority w:val="9"/>
    <w:semiHidden/>
    <w:rsid w:val="00CE6128"/>
    <w:rPr>
      <w:rFonts w:asciiTheme="majorHAnsi" w:eastAsiaTheme="majorEastAsia" w:hAnsiTheme="majorHAnsi" w:cstheme="majorBidi"/>
      <w:color w:val="272727" w:themeColor="text1" w:themeTint="D8"/>
      <w:sz w:val="21"/>
      <w:szCs w:val="21"/>
      <w:lang w:val="de-DE" w:eastAsia="ko-KR"/>
    </w:rPr>
  </w:style>
  <w:style w:type="paragraph" w:customStyle="1" w:styleId="CitaviBibliographySubheading8">
    <w:name w:val="Citavi Bibliography Subheading 8"/>
    <w:basedOn w:val="berschrift9"/>
    <w:link w:val="CitaviBibliographySubheading8Zchn"/>
    <w:uiPriority w:val="99"/>
    <w:rsid w:val="00CE6128"/>
    <w:pPr>
      <w:jc w:val="left"/>
      <w:outlineLvl w:val="9"/>
    </w:pPr>
    <w:rPr>
      <w:lang w:val="de-AT"/>
    </w:rPr>
  </w:style>
  <w:style w:type="character" w:customStyle="1" w:styleId="CitaviBibliographySubheading8Zchn">
    <w:name w:val="Citavi Bibliography Subheading 8 Zchn"/>
    <w:basedOn w:val="Absatz-Standardschriftart"/>
    <w:link w:val="CitaviBibliographySubheading8"/>
    <w:uiPriority w:val="99"/>
    <w:rsid w:val="00CE6128"/>
    <w:rPr>
      <w:rFonts w:asciiTheme="majorHAnsi" w:eastAsiaTheme="majorEastAsia" w:hAnsiTheme="majorHAnsi" w:cstheme="majorBidi"/>
      <w:i/>
      <w:iCs/>
      <w:color w:val="272727" w:themeColor="text1" w:themeTint="D8"/>
      <w:sz w:val="21"/>
      <w:szCs w:val="21"/>
      <w:lang w:eastAsia="ko-KR"/>
    </w:rPr>
  </w:style>
  <w:style w:type="character" w:customStyle="1" w:styleId="berschrift9Zchn">
    <w:name w:val="Überschrift 9 Zchn"/>
    <w:basedOn w:val="Absatz-Standardschriftart"/>
    <w:link w:val="berschrift9"/>
    <w:uiPriority w:val="9"/>
    <w:semiHidden/>
    <w:rsid w:val="00CE6128"/>
    <w:rPr>
      <w:rFonts w:asciiTheme="majorHAnsi" w:eastAsiaTheme="majorEastAsia" w:hAnsiTheme="majorHAnsi" w:cstheme="majorBidi"/>
      <w:i/>
      <w:iCs/>
      <w:color w:val="272727" w:themeColor="text1" w:themeTint="D8"/>
      <w:sz w:val="21"/>
      <w:szCs w:val="21"/>
      <w:lang w:val="de-DE" w:eastAsia="ko-KR"/>
    </w:rPr>
  </w:style>
  <w:style w:type="table" w:styleId="Tabellenraster">
    <w:name w:val="Table Grid"/>
    <w:basedOn w:val="NormaleTabelle"/>
    <w:uiPriority w:val="59"/>
    <w:rsid w:val="0045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381853"/>
    <w:pPr>
      <w:spacing w:after="200"/>
    </w:pPr>
    <w:rPr>
      <w:i/>
      <w:iCs/>
      <w:color w:val="44546A" w:themeColor="text2"/>
      <w:sz w:val="18"/>
      <w:szCs w:val="18"/>
    </w:rPr>
  </w:style>
  <w:style w:type="character" w:styleId="Hyperlink">
    <w:name w:val="Hyperlink"/>
    <w:basedOn w:val="Absatz-Standardschriftart"/>
    <w:uiPriority w:val="99"/>
    <w:unhideWhenUsed/>
    <w:rsid w:val="00FB5D44"/>
    <w:rPr>
      <w:color w:val="0563C1" w:themeColor="hyperlink"/>
      <w:u w:val="single"/>
    </w:rPr>
  </w:style>
  <w:style w:type="character" w:customStyle="1" w:styleId="NichtaufgelsteErwhnung1">
    <w:name w:val="Nicht aufgelöste Erwähnung1"/>
    <w:basedOn w:val="Absatz-Standardschriftart"/>
    <w:uiPriority w:val="99"/>
    <w:semiHidden/>
    <w:unhideWhenUsed/>
    <w:rsid w:val="00FB5D44"/>
    <w:rPr>
      <w:color w:val="605E5C"/>
      <w:shd w:val="clear" w:color="auto" w:fill="E1DFDD"/>
    </w:rPr>
  </w:style>
  <w:style w:type="character" w:styleId="Kommentarzeichen">
    <w:name w:val="annotation reference"/>
    <w:basedOn w:val="Absatz-Standardschriftart"/>
    <w:uiPriority w:val="99"/>
    <w:semiHidden/>
    <w:unhideWhenUsed/>
    <w:rsid w:val="00E05D5C"/>
    <w:rPr>
      <w:sz w:val="16"/>
      <w:szCs w:val="16"/>
    </w:rPr>
  </w:style>
  <w:style w:type="paragraph" w:styleId="Kommentartext">
    <w:name w:val="annotation text"/>
    <w:basedOn w:val="Standard"/>
    <w:link w:val="KommentartextZchn"/>
    <w:uiPriority w:val="99"/>
    <w:semiHidden/>
    <w:unhideWhenUsed/>
    <w:rsid w:val="00E05D5C"/>
    <w:rPr>
      <w:szCs w:val="20"/>
    </w:rPr>
  </w:style>
  <w:style w:type="character" w:customStyle="1" w:styleId="KommentartextZchn">
    <w:name w:val="Kommentartext Zchn"/>
    <w:basedOn w:val="Absatz-Standardschriftart"/>
    <w:link w:val="Kommentartext"/>
    <w:uiPriority w:val="99"/>
    <w:semiHidden/>
    <w:rsid w:val="00E05D5C"/>
    <w:rPr>
      <w:rFonts w:ascii="Arial" w:hAnsi="Arial"/>
      <w:lang w:val="de-DE" w:eastAsia="ko-KR"/>
    </w:rPr>
  </w:style>
  <w:style w:type="paragraph" w:styleId="Kommentarthema">
    <w:name w:val="annotation subject"/>
    <w:basedOn w:val="Kommentartext"/>
    <w:next w:val="Kommentartext"/>
    <w:link w:val="KommentarthemaZchn"/>
    <w:uiPriority w:val="99"/>
    <w:semiHidden/>
    <w:unhideWhenUsed/>
    <w:rsid w:val="00E05D5C"/>
    <w:rPr>
      <w:b/>
      <w:bCs/>
    </w:rPr>
  </w:style>
  <w:style w:type="character" w:customStyle="1" w:styleId="KommentarthemaZchn">
    <w:name w:val="Kommentarthema Zchn"/>
    <w:basedOn w:val="KommentartextZchn"/>
    <w:link w:val="Kommentarthema"/>
    <w:uiPriority w:val="99"/>
    <w:semiHidden/>
    <w:rsid w:val="00E05D5C"/>
    <w:rPr>
      <w:rFonts w:ascii="Arial" w:hAnsi="Arial"/>
      <w:b/>
      <w:bCs/>
      <w:lang w:val="de-DE" w:eastAsia="ko-KR"/>
    </w:rPr>
  </w:style>
  <w:style w:type="paragraph" w:styleId="Sprechblasentext">
    <w:name w:val="Balloon Text"/>
    <w:basedOn w:val="Standard"/>
    <w:link w:val="SprechblasentextZchn"/>
    <w:uiPriority w:val="99"/>
    <w:semiHidden/>
    <w:unhideWhenUsed/>
    <w:rsid w:val="00E05D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D5C"/>
    <w:rPr>
      <w:rFonts w:ascii="Segoe UI" w:hAnsi="Segoe UI" w:cs="Segoe UI"/>
      <w:sz w:val="18"/>
      <w:szCs w:val="18"/>
      <w:lang w:val="de-DE" w:eastAsia="ko-KR"/>
    </w:rPr>
  </w:style>
  <w:style w:type="paragraph" w:styleId="Kopfzeile">
    <w:name w:val="header"/>
    <w:basedOn w:val="Standard"/>
    <w:link w:val="KopfzeileZchn"/>
    <w:uiPriority w:val="99"/>
    <w:unhideWhenUsed/>
    <w:rsid w:val="00ED5735"/>
    <w:pPr>
      <w:tabs>
        <w:tab w:val="center" w:pos="4536"/>
        <w:tab w:val="right" w:pos="9072"/>
      </w:tabs>
    </w:pPr>
  </w:style>
  <w:style w:type="character" w:customStyle="1" w:styleId="KopfzeileZchn">
    <w:name w:val="Kopfzeile Zchn"/>
    <w:basedOn w:val="Absatz-Standardschriftart"/>
    <w:link w:val="Kopfzeile"/>
    <w:uiPriority w:val="99"/>
    <w:rsid w:val="00ED5735"/>
    <w:rPr>
      <w:rFonts w:ascii="Arial" w:hAnsi="Arial"/>
      <w:szCs w:val="24"/>
      <w:lang w:val="de-DE" w:eastAsia="ko-KR"/>
    </w:rPr>
  </w:style>
  <w:style w:type="paragraph" w:styleId="Fuzeile">
    <w:name w:val="footer"/>
    <w:basedOn w:val="Standard"/>
    <w:link w:val="FuzeileZchn"/>
    <w:uiPriority w:val="99"/>
    <w:unhideWhenUsed/>
    <w:rsid w:val="00ED5735"/>
    <w:pPr>
      <w:tabs>
        <w:tab w:val="center" w:pos="4536"/>
        <w:tab w:val="right" w:pos="9072"/>
      </w:tabs>
    </w:pPr>
  </w:style>
  <w:style w:type="character" w:customStyle="1" w:styleId="FuzeileZchn">
    <w:name w:val="Fußzeile Zchn"/>
    <w:basedOn w:val="Absatz-Standardschriftart"/>
    <w:link w:val="Fuzeile"/>
    <w:uiPriority w:val="99"/>
    <w:rsid w:val="00ED5735"/>
    <w:rPr>
      <w:rFonts w:ascii="Arial" w:hAnsi="Arial"/>
      <w:szCs w:val="24"/>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76747">
      <w:bodyDiv w:val="1"/>
      <w:marLeft w:val="0"/>
      <w:marRight w:val="0"/>
      <w:marTop w:val="0"/>
      <w:marBottom w:val="0"/>
      <w:divBdr>
        <w:top w:val="none" w:sz="0" w:space="0" w:color="auto"/>
        <w:left w:val="none" w:sz="0" w:space="0" w:color="auto"/>
        <w:bottom w:val="none" w:sz="0" w:space="0" w:color="auto"/>
        <w:right w:val="none" w:sz="0" w:space="0" w:color="auto"/>
      </w:divBdr>
    </w:div>
    <w:div w:id="1575312169">
      <w:bodyDiv w:val="1"/>
      <w:marLeft w:val="0"/>
      <w:marRight w:val="0"/>
      <w:marTop w:val="0"/>
      <w:marBottom w:val="0"/>
      <w:divBdr>
        <w:top w:val="none" w:sz="0" w:space="0" w:color="auto"/>
        <w:left w:val="none" w:sz="0" w:space="0" w:color="auto"/>
        <w:bottom w:val="none" w:sz="0" w:space="0" w:color="auto"/>
        <w:right w:val="none" w:sz="0" w:space="0" w:color="auto"/>
      </w:divBdr>
    </w:div>
    <w:div w:id="17858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7DDF3B9-CEFA-471C-ABDF-A377E709CCE1}"/>
      </w:docPartPr>
      <w:docPartBody>
        <w:p w:rsidR="000163D4" w:rsidRDefault="00965C3F">
          <w:r w:rsidRPr="002A5A96">
            <w:rPr>
              <w:rStyle w:val="Platzhaltertext"/>
            </w:rPr>
            <w:t>Klicken oder tippen Sie hier, um Text einzugeben.</w:t>
          </w:r>
        </w:p>
      </w:docPartBody>
    </w:docPart>
    <w:docPart>
      <w:docPartPr>
        <w:name w:val="AE5EA8ABA7BA4FD89DAF9BDA4AAFE7AE"/>
        <w:category>
          <w:name w:val="Allgemein"/>
          <w:gallery w:val="placeholder"/>
        </w:category>
        <w:types>
          <w:type w:val="bbPlcHdr"/>
        </w:types>
        <w:behaviors>
          <w:behavior w:val="content"/>
        </w:behaviors>
        <w:guid w:val="{4E9458DC-E5F4-4AE5-8BA8-88EF051A080D}"/>
      </w:docPartPr>
      <w:docPartBody>
        <w:p w:rsidR="000163D4" w:rsidRDefault="00965C3F" w:rsidP="00965C3F">
          <w:pPr>
            <w:pStyle w:val="AE5EA8ABA7BA4FD89DAF9BDA4AAFE7AE"/>
          </w:pPr>
          <w:r w:rsidRPr="002A5A96">
            <w:rPr>
              <w:rStyle w:val="Platzhaltertext"/>
            </w:rPr>
            <w:t>Klicken oder tippen Sie hier, um Text einzugeben.</w:t>
          </w:r>
        </w:p>
      </w:docPartBody>
    </w:docPart>
    <w:docPart>
      <w:docPartPr>
        <w:name w:val="F0995086156D4C8FB4BCAB24FB1450CA"/>
        <w:category>
          <w:name w:val="Allgemein"/>
          <w:gallery w:val="placeholder"/>
        </w:category>
        <w:types>
          <w:type w:val="bbPlcHdr"/>
        </w:types>
        <w:behaviors>
          <w:behavior w:val="content"/>
        </w:behaviors>
        <w:guid w:val="{F28696A7-939F-4D07-BA80-3036AFB05C1D}"/>
      </w:docPartPr>
      <w:docPartBody>
        <w:p w:rsidR="000163D4" w:rsidRDefault="00965C3F" w:rsidP="00965C3F">
          <w:pPr>
            <w:pStyle w:val="F0995086156D4C8FB4BCAB24FB1450CA"/>
          </w:pPr>
          <w:r w:rsidRPr="002A5A96">
            <w:rPr>
              <w:rStyle w:val="Platzhaltertext"/>
            </w:rPr>
            <w:t>Klicken oder tippen Sie hier, um Text einzugeben.</w:t>
          </w:r>
        </w:p>
      </w:docPartBody>
    </w:docPart>
    <w:docPart>
      <w:docPartPr>
        <w:name w:val="1D1D79B28C2347DAAC0BB18C49F29F87"/>
        <w:category>
          <w:name w:val="Allgemein"/>
          <w:gallery w:val="placeholder"/>
        </w:category>
        <w:types>
          <w:type w:val="bbPlcHdr"/>
        </w:types>
        <w:behaviors>
          <w:behavior w:val="content"/>
        </w:behaviors>
        <w:guid w:val="{44B3B195-3DCF-4D3E-B623-60400B317C08}"/>
      </w:docPartPr>
      <w:docPartBody>
        <w:p w:rsidR="000163D4" w:rsidRDefault="00965C3F" w:rsidP="00965C3F">
          <w:pPr>
            <w:pStyle w:val="1D1D79B28C2347DAAC0BB18C49F29F87"/>
          </w:pPr>
          <w:r w:rsidRPr="002A5A9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3F"/>
    <w:rsid w:val="000163D4"/>
    <w:rsid w:val="00965C3F"/>
    <w:rsid w:val="00994BB1"/>
    <w:rsid w:val="00DA4A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4A6F"/>
    <w:rPr>
      <w:color w:val="808080"/>
    </w:rPr>
  </w:style>
  <w:style w:type="paragraph" w:customStyle="1" w:styleId="AE5EA8ABA7BA4FD89DAF9BDA4AAFE7AE">
    <w:name w:val="AE5EA8ABA7BA4FD89DAF9BDA4AAFE7AE"/>
    <w:rsid w:val="00965C3F"/>
  </w:style>
  <w:style w:type="paragraph" w:customStyle="1" w:styleId="F0995086156D4C8FB4BCAB24FB1450CA">
    <w:name w:val="F0995086156D4C8FB4BCAB24FB1450CA"/>
    <w:rsid w:val="00965C3F"/>
  </w:style>
  <w:style w:type="paragraph" w:customStyle="1" w:styleId="1D1D79B28C2347DAAC0BB18C49F29F87">
    <w:name w:val="1D1D79B28C2347DAAC0BB18C49F29F87"/>
    <w:rsid w:val="00965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83322</Characters>
  <Application>Microsoft Office Word</Application>
  <DocSecurity>0</DocSecurity>
  <Lines>694</Lines>
  <Paragraphs>168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84304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Christopher Gradwohl</cp:lastModifiedBy>
  <cp:revision>5</cp:revision>
  <dcterms:created xsi:type="dcterms:W3CDTF">2022-11-28T19:23:00Z</dcterms:created>
  <dcterms:modified xsi:type="dcterms:W3CDTF">2022-11-28T19:50:00Z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CloudProjectKey=vzn88srue2jq5l8cib9kuphlkgqxepqy2ayhw3vr; ProjectName=Dissertation</vt:lpwstr>
  </property>
  <property fmtid="{D5CDD505-2E9C-101B-9397-08002B2CF9AE}" pid="3" name="CitaviDocumentProperty_7">
    <vt:lpwstr>Dissertation</vt:lpwstr>
  </property>
  <property fmtid="{D5CDD505-2E9C-101B-9397-08002B2CF9AE}" pid="4" name="CitaviDocumentProperty_0">
    <vt:lpwstr>faeea74f-36b1-4b86-9ad6-3c08528c4df9</vt:lpwstr>
  </property>
  <property fmtid="{D5CDD505-2E9C-101B-9397-08002B2CF9AE}" pid="5" name="CitaviDocumentProperty_6">
    <vt:lpwstr>True</vt:lpwstr>
  </property>
  <property fmtid="{D5CDD505-2E9C-101B-9397-08002B2CF9AE}" pid="6" name="CitaviDocumentProperty_1">
    <vt:lpwstr>6.14.0.0</vt:lpwstr>
  </property>
</Properties>
</file>